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447AA" w:rsidRPr="00F447AA" w:rsidP="00F447AA">
      <w:pPr>
        <w:pStyle w:val="PlainText"/>
        <w:tabs>
          <w:tab w:val="left" w:pos="3402"/>
        </w:tabs>
        <w:snapToGrid w:val="0"/>
        <w:spacing w:line="360" w:lineRule="auto"/>
        <w:jc w:val="center"/>
        <w:rPr>
          <w:rFonts w:hAnsi="宋体" w:cs="Times New Roman"/>
          <w:b/>
          <w:color w:val="FF0000"/>
          <w:sz w:val="28"/>
        </w:rPr>
      </w:pPr>
      <w:r w:rsidRPr="00F447AA">
        <w:rPr>
          <w:rFonts w:hAnsi="宋体" w:cs="Times New Roman" w:hint="eastAsia"/>
          <w:b/>
          <w:color w:val="FF0000"/>
          <w:sz w:val="28"/>
        </w:rPr>
        <w:t>第12练 完型填空 语法填空 应用文写作</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Ⅰ.完形填空</w:t>
      </w:r>
    </w:p>
    <w:p w:rsidR="00E84E78" w:rsidRPr="00F447AA" w:rsidP="004435AC">
      <w:pPr>
        <w:pStyle w:val="PlainText"/>
        <w:tabs>
          <w:tab w:val="left" w:pos="3402"/>
        </w:tabs>
        <w:snapToGrid w:val="0"/>
        <w:spacing w:line="360" w:lineRule="auto"/>
        <w:ind w:firstLine="424" w:firstLineChars="202"/>
        <w:rPr>
          <w:rFonts w:hAnsi="宋体" w:cs="Times New Roman"/>
        </w:rPr>
      </w:pPr>
      <w:r w:rsidRPr="00F447AA">
        <w:rPr>
          <w:rFonts w:hAnsi="宋体" w:cs="Times New Roman"/>
        </w:rPr>
        <w:t>Whenmywife，Jane，andIwere16，wewereinthesameclass.AboutaweekbeforeThanksgivingDay，wefoundoutthatourteacherEdwardwashavingsome</w:t>
      </w:r>
      <w:r w:rsidRPr="00F447AA">
        <w:rPr>
          <w:rFonts w:hAnsi="宋体" w:cs="Times New Roman"/>
          <w:u w:val="single"/>
        </w:rPr>
        <w:t>1</w:t>
      </w:r>
      <w:r w:rsidRPr="00F447AA">
        <w:rPr>
          <w:rFonts w:hAnsi="宋体" w:cs="Times New Roman"/>
        </w:rPr>
        <w:t>challenges.Wewantedtodosomethingtohelp，soasaclasswe</w:t>
      </w:r>
      <w:r w:rsidRPr="00F447AA">
        <w:rPr>
          <w:rFonts w:hAnsi="宋体" w:cs="Times New Roman"/>
          <w:u w:val="single"/>
        </w:rPr>
        <w:t>2</w:t>
      </w:r>
      <w:r w:rsidRPr="00F447AA">
        <w:rPr>
          <w:rFonts w:hAnsi="宋体" w:cs="Times New Roman"/>
        </w:rPr>
        <w:t>togatherfood，clothingandgiftsto</w:t>
      </w:r>
      <w:r w:rsidRPr="00F447AA">
        <w:rPr>
          <w:rFonts w:hAnsi="宋体" w:cs="Times New Roman"/>
          <w:u w:val="single"/>
        </w:rPr>
        <w:t>3</w:t>
      </w:r>
      <w:r w:rsidRPr="00F447AA">
        <w:rPr>
          <w:rFonts w:hAnsi="宋体" w:cs="Times New Roman"/>
        </w:rPr>
        <w:t>hisfamilyhadagoodThanksgivingDay.</w:t>
      </w:r>
    </w:p>
    <w:p w:rsidR="00E84E78" w:rsidRPr="00F447AA" w:rsidP="004435AC">
      <w:pPr>
        <w:pStyle w:val="PlainText"/>
        <w:tabs>
          <w:tab w:val="left" w:pos="3402"/>
        </w:tabs>
        <w:snapToGrid w:val="0"/>
        <w:spacing w:line="360" w:lineRule="auto"/>
        <w:ind w:firstLine="424" w:firstLineChars="202"/>
        <w:rPr>
          <w:rFonts w:hAnsi="宋体" w:cs="Times New Roman"/>
        </w:rPr>
      </w:pPr>
      <w:r w:rsidRPr="00F447AA">
        <w:rPr>
          <w:rFonts w:hAnsi="宋体" w:cs="Times New Roman"/>
        </w:rPr>
        <w:t>WhenJanetoldherfamilyaboutourplan，hermotherwas</w:t>
      </w:r>
      <w:r w:rsidRPr="00F447AA">
        <w:rPr>
          <w:rFonts w:hAnsi="宋体" w:cs="Times New Roman"/>
          <w:u w:val="single"/>
        </w:rPr>
        <w:t>4</w:t>
      </w:r>
      <w:r w:rsidRPr="00F447AA">
        <w:rPr>
          <w:rFonts w:hAnsi="宋体" w:cs="Times New Roman"/>
        </w:rPr>
        <w:t>.Togethertheysearchedtheirhouseforthingstheycould</w:t>
      </w:r>
      <w:r w:rsidRPr="00F447AA">
        <w:rPr>
          <w:rFonts w:hAnsi="宋体" w:cs="Times New Roman"/>
          <w:u w:val="single"/>
        </w:rPr>
        <w:t>5</w:t>
      </w:r>
      <w:r w:rsidRPr="00F447AA">
        <w:rPr>
          <w:rFonts w:hAnsi="宋体" w:cs="Times New Roman"/>
        </w:rPr>
        <w:t>.Hermotherwenttothekitchen，</w:t>
      </w:r>
      <w:r w:rsidRPr="00F447AA">
        <w:rPr>
          <w:rFonts w:hAnsi="宋体" w:cs="Times New Roman"/>
          <w:u w:val="single"/>
        </w:rPr>
        <w:t>6</w:t>
      </w:r>
      <w:r w:rsidRPr="00F447AA">
        <w:rPr>
          <w:rFonts w:hAnsi="宋体" w:cs="Times New Roman"/>
        </w:rPr>
        <w:t>abigturkeyandsaying, “ThanksgivingDaywon’tbe</w:t>
      </w:r>
      <w:r w:rsidRPr="00F447AA">
        <w:rPr>
          <w:rFonts w:hAnsi="宋体" w:cs="Times New Roman"/>
          <w:u w:val="single"/>
        </w:rPr>
        <w:t>7</w:t>
      </w:r>
      <w:r w:rsidRPr="00F447AA">
        <w:rPr>
          <w:rFonts w:hAnsi="宋体" w:cs="Times New Roman"/>
        </w:rPr>
        <w:t>withoutaturkeydinner.”Tothisday，Janeremembershowmovedshewasbyhermother’s</w:t>
      </w:r>
      <w:r w:rsidRPr="00F447AA">
        <w:rPr>
          <w:rFonts w:hAnsi="宋体" w:cs="Times New Roman"/>
          <w:u w:val="single"/>
        </w:rPr>
        <w:t>8</w:t>
      </w:r>
      <w:r w:rsidRPr="00F447AA">
        <w:rPr>
          <w:rFonts w:hAnsi="宋体" w:cs="Times New Roman"/>
        </w:rPr>
        <w:t>.</w:t>
      </w:r>
    </w:p>
    <w:p w:rsidR="00E84E78" w:rsidRPr="00F447AA" w:rsidP="004435AC">
      <w:pPr>
        <w:pStyle w:val="PlainText"/>
        <w:tabs>
          <w:tab w:val="left" w:pos="3402"/>
        </w:tabs>
        <w:snapToGrid w:val="0"/>
        <w:spacing w:line="360" w:lineRule="auto"/>
        <w:ind w:firstLine="424" w:firstLineChars="202"/>
        <w:rPr>
          <w:rFonts w:hAnsi="宋体" w:cs="Times New Roman"/>
        </w:rPr>
      </w:pPr>
      <w:r w:rsidRPr="00F447AA">
        <w:rPr>
          <w:rFonts w:hAnsi="宋体" w:cs="Times New Roman"/>
        </w:rPr>
        <w:t>Beforemakingour</w:t>
      </w:r>
      <w:r w:rsidRPr="00F447AA">
        <w:rPr>
          <w:rFonts w:hAnsi="宋体" w:cs="Times New Roman"/>
          <w:u w:val="single"/>
        </w:rPr>
        <w:t>9</w:t>
      </w:r>
      <w:r w:rsidRPr="00F447AA">
        <w:rPr>
          <w:rFonts w:hAnsi="宋体" w:cs="Times New Roman"/>
        </w:rPr>
        <w:t>，wesaidaprayerofappreciationforthewonderful</w:t>
      </w:r>
      <w:r w:rsidRPr="00F447AA">
        <w:rPr>
          <w:rFonts w:hAnsi="宋体" w:cs="Times New Roman"/>
          <w:u w:val="single"/>
        </w:rPr>
        <w:t>10</w:t>
      </w:r>
      <w:r w:rsidRPr="00F447AA">
        <w:rPr>
          <w:rFonts w:hAnsi="宋体" w:cs="Times New Roman"/>
        </w:rPr>
        <w:t>tohelpothers.Iwillneverforgetthesurprised</w:t>
      </w:r>
      <w:r w:rsidRPr="00F447AA">
        <w:rPr>
          <w:rFonts w:hAnsi="宋体" w:cs="Times New Roman"/>
          <w:u w:val="single"/>
        </w:rPr>
        <w:t>11</w:t>
      </w:r>
      <w:r w:rsidRPr="00F447AA">
        <w:rPr>
          <w:rFonts w:hAnsi="宋体" w:cs="Times New Roman"/>
        </w:rPr>
        <w:t>ofourteacherandhiswifewhenthey</w:t>
      </w:r>
      <w:r w:rsidRPr="00F447AA">
        <w:rPr>
          <w:rFonts w:hAnsi="宋体" w:cs="Times New Roman"/>
          <w:u w:val="single"/>
        </w:rPr>
        <w:t>12</w:t>
      </w:r>
      <w:r w:rsidRPr="00F447AA">
        <w:rPr>
          <w:rFonts w:hAnsi="宋体" w:cs="Times New Roman"/>
        </w:rPr>
        <w:t>thedoor；theirfourchildrengatheredaroundthemaswehandedoutthegifts.Itwasacoldnight；weallfeltwarminside，</w:t>
      </w:r>
      <w:r w:rsidRPr="00F447AA">
        <w:rPr>
          <w:rFonts w:hAnsi="宋体" w:cs="Times New Roman"/>
          <w:u w:val="single"/>
        </w:rPr>
        <w:t>13</w:t>
      </w:r>
      <w:r w:rsidRPr="00F447AA">
        <w:rPr>
          <w:rFonts w:hAnsi="宋体" w:cs="Times New Roman"/>
        </w:rPr>
        <w:t>.</w:t>
      </w:r>
    </w:p>
    <w:p w:rsidR="00E84E78" w:rsidRPr="00F447AA" w:rsidP="004435AC">
      <w:pPr>
        <w:pStyle w:val="PlainText"/>
        <w:tabs>
          <w:tab w:val="left" w:pos="3402"/>
        </w:tabs>
        <w:snapToGrid w:val="0"/>
        <w:spacing w:line="360" w:lineRule="auto"/>
        <w:ind w:firstLine="424" w:firstLineChars="202"/>
        <w:rPr>
          <w:rFonts w:hAnsi="宋体" w:cs="Times New Roman"/>
        </w:rPr>
      </w:pPr>
      <w:r w:rsidRPr="00F447AA">
        <w:rPr>
          <w:rFonts w:hAnsi="宋体" w:cs="Times New Roman"/>
        </w:rPr>
        <w:t>LastmonthwhileIwasinameeting，mysecretaryinformedme, “YourhighschoolteacherMrEdwardiswonderingifyoucould</w:t>
      </w:r>
      <w:r w:rsidRPr="00F447AA">
        <w:rPr>
          <w:rFonts w:hAnsi="宋体" w:cs="Times New Roman"/>
          <w:u w:val="single"/>
        </w:rPr>
        <w:t>14</w:t>
      </w:r>
      <w:r w:rsidRPr="00F447AA">
        <w:rPr>
          <w:rFonts w:hAnsi="宋体" w:cs="Times New Roman"/>
        </w:rPr>
        <w:t>himafewminutes.He’ssittinginyourofficerightnow！”</w:t>
      </w:r>
    </w:p>
    <w:p w:rsidR="00E84E78" w:rsidRPr="00F447AA" w:rsidP="004435AC">
      <w:pPr>
        <w:pStyle w:val="PlainText"/>
        <w:tabs>
          <w:tab w:val="left" w:pos="3402"/>
        </w:tabs>
        <w:snapToGrid w:val="0"/>
        <w:spacing w:line="360" w:lineRule="auto"/>
        <w:ind w:firstLine="424" w:firstLineChars="202"/>
        <w:rPr>
          <w:rFonts w:hAnsi="宋体" w:cs="Times New Roman"/>
        </w:rPr>
      </w:pPr>
      <w:r w:rsidRPr="00F447AA">
        <w:rPr>
          <w:rFonts w:hAnsi="宋体" w:cs="Times New Roman"/>
        </w:rPr>
        <w:t>Ileftmymeetingandwenttomyoffice</w:t>
      </w:r>
      <w:r w:rsidRPr="00F447AA">
        <w:rPr>
          <w:rFonts w:hAnsi="宋体" w:cs="Times New Roman"/>
          <w:u w:val="single"/>
        </w:rPr>
        <w:t>15</w:t>
      </w:r>
      <w:r w:rsidRPr="00F447AA">
        <w:rPr>
          <w:rFonts w:hAnsi="宋体" w:cs="Times New Roman"/>
        </w:rPr>
        <w:t>.MyteacherandIhuggedandbeganto</w:t>
      </w:r>
      <w:r w:rsidRPr="00F447AA">
        <w:rPr>
          <w:rFonts w:hAnsi="宋体" w:cs="Times New Roman"/>
          <w:u w:val="single"/>
        </w:rPr>
        <w:t>16</w:t>
      </w:r>
      <w:r w:rsidRPr="00F447AA">
        <w:rPr>
          <w:rFonts w:hAnsi="宋体" w:cs="Times New Roman"/>
        </w:rPr>
        <w:t>thelast2years.Hetoldmehe</w:t>
      </w:r>
      <w:r w:rsidRPr="00F447AA">
        <w:rPr>
          <w:rFonts w:hAnsi="宋体" w:cs="Times New Roman"/>
          <w:u w:val="single"/>
        </w:rPr>
        <w:t>17</w:t>
      </w:r>
      <w:r w:rsidRPr="00F447AA">
        <w:rPr>
          <w:rFonts w:hAnsi="宋体" w:cs="Times New Roman"/>
        </w:rPr>
        <w:t>rememberedthatcoldwinternightwhenwebroughtthe</w:t>
      </w:r>
      <w:r w:rsidRPr="00F447AA">
        <w:rPr>
          <w:rFonts w:hAnsi="宋体" w:cs="Times New Roman"/>
          <w:u w:val="single"/>
        </w:rPr>
        <w:t>18</w:t>
      </w:r>
      <w:r w:rsidRPr="00F447AA">
        <w:rPr>
          <w:rFonts w:hAnsi="宋体" w:cs="Times New Roman"/>
        </w:rPr>
        <w:t>ofThanksgivingDaytohisfamily.Thefoodandgiftswerecertainly</w:t>
      </w:r>
      <w:r w:rsidRPr="00F447AA">
        <w:rPr>
          <w:rFonts w:hAnsi="宋体" w:cs="Times New Roman"/>
          <w:u w:val="single"/>
        </w:rPr>
        <w:t>19</w:t>
      </w:r>
      <w:r w:rsidRPr="00F447AA">
        <w:rPr>
          <w:rFonts w:hAnsi="宋体" w:cs="Times New Roman"/>
        </w:rPr>
        <w:t>，butwhatwarmedhisheartthatnightwastoseeagroupofteenagerswhounderstoodthe</w:t>
      </w:r>
      <w:r w:rsidRPr="00F447AA">
        <w:rPr>
          <w:rFonts w:hAnsi="宋体" w:cs="Times New Roman"/>
          <w:u w:val="single"/>
        </w:rPr>
        <w:t>20</w:t>
      </w:r>
      <w:r w:rsidRPr="00F447AA">
        <w:rPr>
          <w:rFonts w:hAnsi="宋体" w:cs="Times New Roman"/>
        </w:rPr>
        <w:t>ofThanksgivingDay.</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1．A.financial</w:t>
      </w:r>
      <w:r w:rsidRPr="00F447AA" w:rsidR="00B151FC">
        <w:rPr>
          <w:rFonts w:hAnsi="宋体" w:cs="Times New Roman"/>
        </w:rPr>
        <w:tab/>
      </w:r>
      <w:r w:rsidRPr="00F447AA">
        <w:rPr>
          <w:rFonts w:hAnsi="宋体" w:cs="Times New Roman"/>
        </w:rPr>
        <w:t>B．personal</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C．academic</w:t>
      </w:r>
      <w:r w:rsidRPr="00F447AA" w:rsidR="00B151FC">
        <w:rPr>
          <w:rFonts w:hAnsi="宋体" w:cs="Times New Roman"/>
        </w:rPr>
        <w:tab/>
      </w:r>
      <w:r w:rsidRPr="00F447AA">
        <w:rPr>
          <w:rFonts w:hAnsi="宋体" w:cs="Times New Roman"/>
        </w:rPr>
        <w:t>D．typical</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2．A.applied</w:t>
      </w:r>
      <w:r w:rsidRPr="00F447AA" w:rsidR="00B151FC">
        <w:rPr>
          <w:rFonts w:hAnsi="宋体" w:cs="Times New Roman"/>
        </w:rPr>
        <w:tab/>
      </w:r>
      <w:r w:rsidRPr="00F447AA">
        <w:rPr>
          <w:rFonts w:hAnsi="宋体" w:cs="Times New Roman"/>
        </w:rPr>
        <w:t>B．determined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C．attempted</w:t>
      </w:r>
      <w:r w:rsidRPr="00F447AA" w:rsidR="00B151FC">
        <w:rPr>
          <w:rFonts w:hAnsi="宋体" w:cs="Times New Roman"/>
        </w:rPr>
        <w:tab/>
      </w:r>
      <w:r w:rsidRPr="00F447AA">
        <w:rPr>
          <w:rFonts w:hAnsi="宋体" w:cs="Times New Roman"/>
        </w:rPr>
        <w:t>D．preferred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3．A.figureout</w:t>
      </w:r>
      <w:r w:rsidRPr="00F447AA" w:rsidR="00B151FC">
        <w:rPr>
          <w:rFonts w:hAnsi="宋体" w:cs="Times New Roman"/>
        </w:rPr>
        <w:tab/>
      </w:r>
      <w:r w:rsidRPr="00F447AA">
        <w:rPr>
          <w:rFonts w:hAnsi="宋体" w:cs="Times New Roman"/>
        </w:rPr>
        <w:t>B．pointout</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C．makesense</w:t>
      </w:r>
      <w:r w:rsidRPr="00F447AA" w:rsidR="00B151FC">
        <w:rPr>
          <w:rFonts w:hAnsi="宋体" w:cs="Times New Roman"/>
        </w:rPr>
        <w:tab/>
      </w:r>
      <w:r w:rsidRPr="00F447AA">
        <w:rPr>
          <w:rFonts w:hAnsi="宋体" w:cs="Times New Roman"/>
        </w:rPr>
        <w:t>D．makesure</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4．A.satisfied</w:t>
      </w:r>
      <w:r w:rsidRPr="00F447AA" w:rsidR="00B151FC">
        <w:rPr>
          <w:rFonts w:hAnsi="宋体" w:cs="Times New Roman"/>
        </w:rPr>
        <w:tab/>
      </w:r>
      <w:r w:rsidRPr="00F447AA">
        <w:rPr>
          <w:rFonts w:hAnsi="宋体" w:cs="Times New Roman"/>
        </w:rPr>
        <w:t>B．puzzled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C．amazed</w:t>
      </w:r>
      <w:r w:rsidRPr="00F447AA" w:rsidR="00B151FC">
        <w:rPr>
          <w:rFonts w:hAnsi="宋体" w:cs="Times New Roman"/>
        </w:rPr>
        <w:tab/>
      </w:r>
      <w:r w:rsidRPr="00F447AA">
        <w:rPr>
          <w:rFonts w:hAnsi="宋体" w:cs="Times New Roman"/>
        </w:rPr>
        <w:t>D．touched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5．A.separate</w:t>
      </w:r>
      <w:r w:rsidRPr="00F447AA" w:rsidR="00B151FC">
        <w:rPr>
          <w:rFonts w:hAnsi="宋体" w:cs="Times New Roman"/>
        </w:rPr>
        <w:tab/>
      </w:r>
      <w:r w:rsidRPr="00F447AA">
        <w:rPr>
          <w:rFonts w:hAnsi="宋体" w:cs="Times New Roman"/>
        </w:rPr>
        <w:t>B．donate</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C．distribute</w:t>
      </w:r>
      <w:r w:rsidRPr="00F447AA" w:rsidR="00B151FC">
        <w:rPr>
          <w:rFonts w:hAnsi="宋体" w:cs="Times New Roman"/>
        </w:rPr>
        <w:tab/>
      </w:r>
      <w:r w:rsidRPr="00F447AA">
        <w:rPr>
          <w:rFonts w:hAnsi="宋体" w:cs="Times New Roman"/>
        </w:rPr>
        <w:t>D．collect</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6．A.breakingup</w:t>
      </w:r>
      <w:r w:rsidRPr="00F447AA" w:rsidR="00B151FC">
        <w:rPr>
          <w:rFonts w:hAnsi="宋体" w:cs="Times New Roman"/>
        </w:rPr>
        <w:tab/>
      </w:r>
      <w:r w:rsidRPr="00F447AA">
        <w:rPr>
          <w:rFonts w:hAnsi="宋体" w:cs="Times New Roman"/>
        </w:rPr>
        <w:t>B．breakingdown</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C．pullingout</w:t>
      </w:r>
      <w:r w:rsidRPr="00F447AA" w:rsidR="00B151FC">
        <w:rPr>
          <w:rFonts w:hAnsi="宋体" w:cs="Times New Roman"/>
        </w:rPr>
        <w:tab/>
      </w:r>
      <w:r w:rsidRPr="00F447AA">
        <w:rPr>
          <w:rFonts w:hAnsi="宋体" w:cs="Times New Roman"/>
        </w:rPr>
        <w:t>D．pullingdown</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7．A.traditional</w:t>
      </w:r>
      <w:r w:rsidRPr="00F447AA" w:rsidR="00B151FC">
        <w:rPr>
          <w:rFonts w:hAnsi="宋体" w:cs="Times New Roman"/>
        </w:rPr>
        <w:tab/>
      </w:r>
      <w:r w:rsidRPr="00F447AA">
        <w:rPr>
          <w:rFonts w:hAnsi="宋体" w:cs="Times New Roman"/>
        </w:rPr>
        <w:t>B．usual</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C．complete</w:t>
      </w:r>
      <w:r w:rsidRPr="00F447AA" w:rsidR="00B151FC">
        <w:rPr>
          <w:rFonts w:hAnsi="宋体" w:cs="Times New Roman"/>
        </w:rPr>
        <w:tab/>
      </w:r>
      <w:r w:rsidRPr="00F447AA">
        <w:rPr>
          <w:rFonts w:hAnsi="宋体" w:cs="Times New Roman"/>
        </w:rPr>
        <w:t>D．basic</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8．A.honesty</w:t>
      </w:r>
      <w:r w:rsidRPr="00F447AA" w:rsidR="00B151FC">
        <w:rPr>
          <w:rFonts w:hAnsi="宋体" w:cs="Times New Roman"/>
        </w:rPr>
        <w:tab/>
      </w:r>
      <w:r w:rsidRPr="00F447AA">
        <w:rPr>
          <w:rFonts w:hAnsi="宋体" w:cs="Times New Roman"/>
        </w:rPr>
        <w:t>B．generosity</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C．pity</w:t>
      </w:r>
      <w:r w:rsidRPr="00F447AA" w:rsidR="00B151FC">
        <w:rPr>
          <w:rFonts w:hAnsi="宋体" w:cs="Times New Roman"/>
        </w:rPr>
        <w:tab/>
      </w:r>
      <w:r w:rsidRPr="00F447AA">
        <w:rPr>
          <w:rFonts w:hAnsi="宋体" w:cs="Times New Roman"/>
        </w:rPr>
        <w:t>D．curiosity</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9．A.decision</w:t>
      </w:r>
      <w:r w:rsidRPr="00F447AA" w:rsidR="00B151FC">
        <w:rPr>
          <w:rFonts w:hAnsi="宋体" w:cs="Times New Roman"/>
        </w:rPr>
        <w:tab/>
      </w:r>
      <w:r w:rsidRPr="00F447AA">
        <w:rPr>
          <w:rFonts w:hAnsi="宋体" w:cs="Times New Roman"/>
        </w:rPr>
        <w:t>B．contact</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C．delivery</w:t>
      </w:r>
      <w:r w:rsidRPr="00F447AA" w:rsidR="00B151FC">
        <w:rPr>
          <w:rFonts w:hAnsi="宋体" w:cs="Times New Roman"/>
        </w:rPr>
        <w:tab/>
      </w:r>
      <w:r w:rsidRPr="00F447AA">
        <w:rPr>
          <w:rFonts w:hAnsi="宋体" w:cs="Times New Roman"/>
        </w:rPr>
        <w:t>D．contribution</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10．A.opportunity</w:t>
      </w:r>
      <w:r w:rsidRPr="00F447AA" w:rsidR="00B151FC">
        <w:rPr>
          <w:rFonts w:hAnsi="宋体" w:cs="Times New Roman"/>
        </w:rPr>
        <w:tab/>
      </w:r>
      <w:r w:rsidRPr="00F447AA">
        <w:rPr>
          <w:rFonts w:hAnsi="宋体" w:cs="Times New Roman"/>
        </w:rPr>
        <w:t>B．gift</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C．deal</w:t>
      </w:r>
      <w:r w:rsidRPr="00F447AA" w:rsidR="00B151FC">
        <w:rPr>
          <w:rFonts w:hAnsi="宋体" w:cs="Times New Roman"/>
        </w:rPr>
        <w:tab/>
      </w:r>
      <w:r w:rsidRPr="00F447AA">
        <w:rPr>
          <w:rFonts w:hAnsi="宋体" w:cs="Times New Roman"/>
        </w:rPr>
        <w:t>D．memory</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11．A.expression</w:t>
      </w:r>
      <w:r w:rsidRPr="00F447AA" w:rsidR="00B151FC">
        <w:rPr>
          <w:rFonts w:hAnsi="宋体" w:cs="Times New Roman"/>
        </w:rPr>
        <w:tab/>
      </w:r>
      <w:r w:rsidRPr="00F447AA">
        <w:rPr>
          <w:rFonts w:hAnsi="宋体" w:cs="Times New Roman"/>
        </w:rPr>
        <w:t>B．sorrow</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C．impression</w:t>
      </w:r>
      <w:r w:rsidRPr="00F447AA" w:rsidR="00B151FC">
        <w:rPr>
          <w:rFonts w:hAnsi="宋体" w:cs="Times New Roman"/>
        </w:rPr>
        <w:tab/>
      </w:r>
      <w:r w:rsidRPr="00F447AA">
        <w:rPr>
          <w:rFonts w:hAnsi="宋体" w:cs="Times New Roman"/>
        </w:rPr>
        <w:t>D．laugh</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12．A.pushed</w:t>
      </w:r>
      <w:r w:rsidRPr="00F447AA" w:rsidR="00B151FC">
        <w:rPr>
          <w:rFonts w:hAnsi="宋体" w:cs="Times New Roman"/>
        </w:rPr>
        <w:tab/>
      </w:r>
      <w:r w:rsidRPr="00F447AA">
        <w:rPr>
          <w:rFonts w:hAnsi="宋体" w:cs="Times New Roman"/>
        </w:rPr>
        <w:t>B．reached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C．dragged</w:t>
      </w:r>
      <w:r w:rsidRPr="00F447AA" w:rsidR="00B151FC">
        <w:rPr>
          <w:rFonts w:hAnsi="宋体" w:cs="Times New Roman"/>
        </w:rPr>
        <w:tab/>
      </w:r>
      <w:r w:rsidRPr="00F447AA">
        <w:rPr>
          <w:rFonts w:hAnsi="宋体" w:cs="Times New Roman"/>
        </w:rPr>
        <w:t>D．answered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13．A.again</w:t>
      </w:r>
      <w:r w:rsidRPr="00F447AA" w:rsidR="00B151FC">
        <w:rPr>
          <w:rFonts w:hAnsi="宋体" w:cs="Times New Roman"/>
        </w:rPr>
        <w:tab/>
      </w:r>
      <w:r w:rsidRPr="00F447AA">
        <w:rPr>
          <w:rFonts w:hAnsi="宋体" w:cs="Times New Roman"/>
        </w:rPr>
        <w:t>B．anyhow</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C．though</w:t>
      </w:r>
      <w:r w:rsidRPr="00F447AA" w:rsidR="00B151FC">
        <w:rPr>
          <w:rFonts w:hAnsi="宋体" w:cs="Times New Roman"/>
        </w:rPr>
        <w:tab/>
      </w:r>
      <w:r w:rsidRPr="00F447AA">
        <w:rPr>
          <w:rFonts w:hAnsi="宋体" w:cs="Times New Roman"/>
        </w:rPr>
        <w:t>D．enough</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14．A.wait</w:t>
      </w:r>
      <w:r w:rsidRPr="00F447AA" w:rsidR="00B151FC">
        <w:rPr>
          <w:rFonts w:hAnsi="宋体" w:cs="Times New Roman"/>
        </w:rPr>
        <w:tab/>
      </w:r>
      <w:r w:rsidRPr="00F447AA">
        <w:rPr>
          <w:rFonts w:hAnsi="宋体" w:cs="Times New Roman"/>
        </w:rPr>
        <w:t>B．spare</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C．spend</w:t>
      </w:r>
      <w:r w:rsidRPr="00F447AA" w:rsidR="00B151FC">
        <w:rPr>
          <w:rFonts w:hAnsi="宋体" w:cs="Times New Roman"/>
        </w:rPr>
        <w:tab/>
      </w:r>
      <w:r w:rsidRPr="00F447AA">
        <w:rPr>
          <w:rFonts w:hAnsi="宋体" w:cs="Times New Roman"/>
        </w:rPr>
        <w:t>D．save</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15．A.hurriedly</w:t>
      </w:r>
      <w:r w:rsidRPr="00F447AA" w:rsidR="00B151FC">
        <w:rPr>
          <w:rFonts w:hAnsi="宋体" w:cs="Times New Roman"/>
        </w:rPr>
        <w:tab/>
      </w:r>
      <w:r w:rsidRPr="00F447AA">
        <w:rPr>
          <w:rFonts w:hAnsi="宋体" w:cs="Times New Roman"/>
        </w:rPr>
        <w:t>B．nervously</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C．proudly</w:t>
      </w:r>
      <w:r w:rsidRPr="00F447AA" w:rsidR="00B151FC">
        <w:rPr>
          <w:rFonts w:hAnsi="宋体" w:cs="Times New Roman"/>
        </w:rPr>
        <w:tab/>
      </w:r>
      <w:r w:rsidRPr="00F447AA">
        <w:rPr>
          <w:rFonts w:hAnsi="宋体" w:cs="Times New Roman"/>
        </w:rPr>
        <w:t>D．worriedly</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16．A.comeupwith</w:t>
      </w:r>
      <w:r w:rsidRPr="00F447AA" w:rsidR="00B151FC">
        <w:rPr>
          <w:rFonts w:hAnsi="宋体" w:cs="Times New Roman"/>
        </w:rPr>
        <w:tab/>
      </w:r>
      <w:r w:rsidRPr="00F447AA">
        <w:rPr>
          <w:rFonts w:hAnsi="宋体" w:cs="Times New Roman"/>
        </w:rPr>
        <w:t>B．lookbackon</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C．keepupwith</w:t>
      </w:r>
      <w:r w:rsidRPr="00F447AA" w:rsidR="00B151FC">
        <w:rPr>
          <w:rFonts w:hAnsi="宋体" w:cs="Times New Roman"/>
        </w:rPr>
        <w:tab/>
      </w:r>
      <w:r w:rsidRPr="00F447AA">
        <w:rPr>
          <w:rFonts w:hAnsi="宋体" w:cs="Times New Roman"/>
        </w:rPr>
        <w:t>D．getholdof</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17．A.just</w:t>
      </w:r>
      <w:r w:rsidRPr="00F447AA" w:rsidR="00B151FC">
        <w:rPr>
          <w:rFonts w:hAnsi="宋体" w:cs="Times New Roman"/>
        </w:rPr>
        <w:tab/>
      </w:r>
      <w:r w:rsidRPr="00F447AA">
        <w:rPr>
          <w:rFonts w:hAnsi="宋体" w:cs="Times New Roman"/>
        </w:rPr>
        <w:t>B．still</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C．even</w:t>
      </w:r>
      <w:r w:rsidRPr="00F447AA" w:rsidR="00B151FC">
        <w:rPr>
          <w:rFonts w:hAnsi="宋体" w:cs="Times New Roman"/>
        </w:rPr>
        <w:tab/>
      </w:r>
      <w:r w:rsidRPr="00F447AA">
        <w:rPr>
          <w:rFonts w:hAnsi="宋体" w:cs="Times New Roman"/>
        </w:rPr>
        <w:t>D．already</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18．A.experience</w:t>
      </w:r>
      <w:r w:rsidRPr="00F447AA" w:rsidR="00B151FC">
        <w:rPr>
          <w:rFonts w:hAnsi="宋体" w:cs="Times New Roman"/>
        </w:rPr>
        <w:tab/>
      </w:r>
      <w:r w:rsidRPr="00F447AA">
        <w:rPr>
          <w:rFonts w:hAnsi="宋体" w:cs="Times New Roman"/>
        </w:rPr>
        <w:t>B．excitement</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C．pleasure</w:t>
      </w:r>
      <w:r w:rsidRPr="00F447AA" w:rsidR="00B151FC">
        <w:rPr>
          <w:rFonts w:hAnsi="宋体" w:cs="Times New Roman"/>
        </w:rPr>
        <w:tab/>
      </w:r>
      <w:r w:rsidRPr="00F447AA">
        <w:rPr>
          <w:rFonts w:hAnsi="宋体" w:cs="Times New Roman"/>
        </w:rPr>
        <w:t>D．warmth</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19．A.appreciated</w:t>
      </w:r>
      <w:r w:rsidRPr="00F447AA" w:rsidR="00B151FC">
        <w:rPr>
          <w:rFonts w:hAnsi="宋体" w:cs="Times New Roman"/>
        </w:rPr>
        <w:tab/>
      </w:r>
      <w:r w:rsidRPr="00F447AA">
        <w:rPr>
          <w:rFonts w:hAnsi="宋体" w:cs="Times New Roman"/>
        </w:rPr>
        <w:t>B．offered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C．accepted</w:t>
      </w:r>
      <w:r w:rsidRPr="00F447AA" w:rsidR="00B151FC">
        <w:rPr>
          <w:rFonts w:hAnsi="宋体" w:cs="Times New Roman"/>
        </w:rPr>
        <w:tab/>
      </w:r>
      <w:r w:rsidRPr="00F447AA">
        <w:rPr>
          <w:rFonts w:hAnsi="宋体" w:cs="Times New Roman"/>
        </w:rPr>
        <w:t>D．consumed</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20．A.spirit</w:t>
      </w:r>
      <w:r w:rsidRPr="00F447AA" w:rsidR="00B151FC">
        <w:rPr>
          <w:rFonts w:hAnsi="宋体" w:cs="Times New Roman"/>
        </w:rPr>
        <w:tab/>
      </w:r>
      <w:r w:rsidRPr="00F447AA">
        <w:rPr>
          <w:rFonts w:hAnsi="宋体" w:cs="Times New Roman"/>
        </w:rPr>
        <w:t>B．symbol</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C．history</w:t>
      </w:r>
      <w:r w:rsidRPr="00F447AA" w:rsidR="00B151FC">
        <w:rPr>
          <w:rFonts w:hAnsi="宋体" w:cs="Times New Roman"/>
        </w:rPr>
        <w:tab/>
      </w:r>
      <w:r w:rsidRPr="00F447AA">
        <w:rPr>
          <w:rFonts w:hAnsi="宋体" w:cs="Times New Roman"/>
        </w:rPr>
        <w:t>D．intention</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Ⅱ.语法填空</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 xml:space="preserve">Chinahasaveryrichandbrilliantteaculture.ItisoneofthemostimportantpartsofChinesetradition.Asmallcupofteacontainsthespiritand21.(wise) </w:t>
      </w:r>
      <w:r w:rsidRPr="00F447AA">
        <w:rPr>
          <w:rFonts w:hAnsi="宋体" w:cs="Times New Roman"/>
        </w:rPr>
        <w:t>oftheChinesepeople.Itseemslikethemost22.(enjoy) thingtodrinkacupofteaonaquietday.</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Justlikecoffee，teagrownindifferentareas23.(have) differentflavors.Someneedstobedrunkwithsmallanddelicateteacups，andsomecan24.(drink) fromabigbowl.</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Chinesepeoplebelieveteaneedstobedrunkquietly,25.manyoftheteashopsarelocatedinacornerofaHutong，providingcustomers26.averyquietandcomfortableenvironment—butthefast­paceoflifesometimesdoesn’tallowthat.Sothereareteashopownerswho，just27.Starbucksdoes，locatetheirshopsinthedowntownareatoprovideserviceforquickcustomers.</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TakeHeyteaas28.example.Itwasjustasmallteashop29.(locate) inasmalllaneinasmallcityofGuangdongProvincein2012.Butinonly5years，it30.(expand) 83storesoverChina，includingbigcitieslikeBeijing.Waitinginlinesformorethananhourfortheirteaisacommonoccurrence.</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Ⅲ.应用文写作</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假定你是李华，你正在某国外中学作交换生，该校校报的“外国文化”栏目拟介绍中国传统文化，校报编辑Peter给你写信，咨询你的意见。请你给Peter写封回信，要点如下：</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1．你认为最能代表中国文化的是什么？请说明理由；</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2．我们应该如何更好地推广中国文化？ (至少两点)</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注意：</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1．词数80左右；</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2．可以适当增加细节，以使行文连贯；</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3．开头语和结尾已为你写好。</w:t>
      </w:r>
    </w:p>
    <w:p w:rsidR="00E84E78" w:rsidRPr="00F447AA" w:rsidP="004435AC">
      <w:pPr>
        <w:pStyle w:val="PlainText"/>
        <w:tabs>
          <w:tab w:val="left" w:pos="3402"/>
        </w:tabs>
        <w:snapToGrid w:val="0"/>
        <w:spacing w:line="360" w:lineRule="auto"/>
        <w:rPr>
          <w:rFonts w:hAnsi="宋体" w:cs="Times New Roman"/>
        </w:rPr>
      </w:pPr>
      <w:r w:rsidRPr="00F447AA">
        <w:rPr>
          <w:rFonts w:hAnsi="宋体" w:cs="Times New Roman"/>
        </w:rPr>
        <w:t>DearPeter，</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Yourletterreachedmewithpleasure.I’msohappythatthe“ForeignCultures”sectioninournewspaperwillrecommendChinesetraditionalculture.</w:t>
      </w: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4435AC">
      <w:pPr>
        <w:pStyle w:val="PlainText"/>
        <w:tabs>
          <w:tab w:val="left" w:pos="3402"/>
        </w:tabs>
        <w:snapToGrid w:val="0"/>
        <w:spacing w:line="360" w:lineRule="auto"/>
        <w:rPr>
          <w:rFonts w:hAnsi="宋体" w:cs="Times New Roman"/>
        </w:rPr>
      </w:pP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I’llbegladifIcouldhelpyou.</w:t>
      </w:r>
    </w:p>
    <w:p w:rsidR="00E84E78" w:rsidRPr="00F447AA" w:rsidP="00B151FC">
      <w:pPr>
        <w:pStyle w:val="PlainText"/>
        <w:tabs>
          <w:tab w:val="left" w:pos="3402"/>
        </w:tabs>
        <w:snapToGrid w:val="0"/>
        <w:spacing w:line="360" w:lineRule="auto"/>
        <w:ind w:firstLine="424" w:firstLineChars="202"/>
        <w:rPr>
          <w:rFonts w:hAnsi="宋体" w:cs="Times New Roman"/>
        </w:rPr>
      </w:pPr>
      <w:r w:rsidRPr="00F447AA">
        <w:rPr>
          <w:rFonts w:hAnsi="宋体" w:cs="Times New Roman"/>
        </w:rPr>
        <w:t>Bestwishes.</w:t>
      </w:r>
    </w:p>
    <w:p w:rsidR="00E84E78" w:rsidRPr="00F447AA" w:rsidP="00B151FC">
      <w:pPr>
        <w:pStyle w:val="PlainText"/>
        <w:tabs>
          <w:tab w:val="left" w:pos="3402"/>
        </w:tabs>
        <w:snapToGrid w:val="0"/>
        <w:spacing w:line="360" w:lineRule="auto"/>
        <w:jc w:val="right"/>
        <w:rPr>
          <w:rFonts w:hAnsi="宋体" w:cs="Times New Roman"/>
        </w:rPr>
      </w:pPr>
      <w:r w:rsidRPr="00F447AA">
        <w:rPr>
          <w:rFonts w:hAnsi="宋体" w:cs="Times New Roman"/>
        </w:rPr>
        <w:t>Yours，</w:t>
      </w:r>
    </w:p>
    <w:p w:rsidR="00E84E78" w:rsidRPr="00F447AA" w:rsidP="00B151FC">
      <w:pPr>
        <w:pStyle w:val="PlainText"/>
        <w:tabs>
          <w:tab w:val="left" w:pos="3402"/>
        </w:tabs>
        <w:snapToGrid w:val="0"/>
        <w:spacing w:line="360" w:lineRule="auto"/>
        <w:jc w:val="right"/>
        <w:rPr>
          <w:rFonts w:hAnsi="宋体" w:cs="Times New Roman"/>
        </w:rPr>
      </w:pPr>
      <w:r w:rsidRPr="00F447AA">
        <w:rPr>
          <w:rFonts w:hAnsi="宋体" w:cs="Times New Roman"/>
        </w:rPr>
        <w:t>LiHua</w:t>
      </w:r>
    </w:p>
    <w:p w:rsidR="00B55057" w:rsidRPr="00F447AA" w:rsidP="00B55057">
      <w:pPr>
        <w:pStyle w:val="Heading2"/>
        <w:jc w:val="center"/>
        <w:rPr>
          <w:rFonts w:ascii="宋体" w:eastAsia="宋体" w:hAnsi="宋体"/>
          <w:sz w:val="21"/>
        </w:rPr>
      </w:pPr>
      <w:r w:rsidRPr="00F447AA">
        <w:rPr>
          <w:rFonts w:ascii="宋体" w:eastAsia="宋体" w:hAnsi="宋体"/>
          <w:sz w:val="21"/>
        </w:rPr>
        <w:br w:type="page"/>
      </w:r>
      <w:r w:rsidRPr="00F447AA">
        <w:rPr>
          <w:rFonts w:ascii="宋体" w:eastAsia="宋体" w:hAnsi="宋体"/>
          <w:sz w:val="21"/>
        </w:rPr>
        <w:t>答案精析</w:t>
      </w:r>
      <w:r w:rsidRPr="00F447AA">
        <w:rPr>
          <w:rFonts w:ascii="宋体" w:eastAsia="宋体" w:hAnsi="宋体" w:hint="eastAsia"/>
          <w:sz w:val="21"/>
        </w:rPr>
        <w:t>组</w:t>
      </w:r>
      <w:r w:rsidRPr="00F447AA">
        <w:rPr>
          <w:rFonts w:ascii="宋体" w:eastAsia="宋体" w:hAnsi="宋体"/>
          <w:sz w:val="21"/>
        </w:rPr>
        <w:t>合练</w:t>
      </w:r>
    </w:p>
    <w:p w:rsidR="00B55057" w:rsidRPr="00F447AA" w:rsidP="00B55057">
      <w:pPr>
        <w:pStyle w:val="PlainText"/>
        <w:snapToGrid w:val="0"/>
        <w:spacing w:line="360" w:lineRule="auto"/>
        <w:rPr>
          <w:rFonts w:hAnsi="宋体" w:cs="Times New Roman"/>
        </w:rPr>
      </w:pPr>
      <w:r w:rsidRPr="00F447AA">
        <w:rPr>
          <w:rFonts w:hAnsi="宋体" w:cs="Times New Roman"/>
        </w:rPr>
        <w:t>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C11C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B55057" w:rsidRPr="00F447AA" w:rsidP="00DC11C9">
            <w:pPr>
              <w:pStyle w:val="PlainText"/>
              <w:snapToGrid w:val="0"/>
              <w:spacing w:line="360" w:lineRule="auto"/>
              <w:rPr>
                <w:rFonts w:hAnsi="宋体" w:cs="Times New Roman"/>
              </w:rPr>
            </w:pPr>
            <w:r w:rsidRPr="00F447AA">
              <w:rPr>
                <w:rFonts w:hAnsi="宋体" w:cs="Times New Roman"/>
              </w:rPr>
              <w:t>语篇解读　本文是一篇记叙文。文章叙述了作者上学时，与同学一起为老师一家准备了感恩节的食物和礼物，老师一家很感激，作者他们也真正理解了感恩节的意义和精神。</w:t>
            </w:r>
          </w:p>
        </w:tc>
      </w:tr>
    </w:tbl>
    <w:p w:rsidR="00B55057" w:rsidRPr="00F447AA" w:rsidP="00B55057">
      <w:pPr>
        <w:pStyle w:val="PlainText"/>
        <w:snapToGrid w:val="0"/>
        <w:spacing w:line="360" w:lineRule="auto"/>
        <w:rPr>
          <w:rFonts w:hAnsi="宋体" w:cs="Times New Roman"/>
        </w:rPr>
      </w:pPr>
    </w:p>
    <w:p w:rsidR="00B55057" w:rsidRPr="00F447AA" w:rsidP="00B55057">
      <w:pPr>
        <w:pStyle w:val="PlainText"/>
        <w:snapToGrid w:val="0"/>
        <w:spacing w:line="360" w:lineRule="auto"/>
        <w:rPr>
          <w:rFonts w:hAnsi="宋体" w:cs="Times New Roman"/>
        </w:rPr>
      </w:pPr>
      <w:r w:rsidRPr="00F447AA">
        <w:rPr>
          <w:rFonts w:hAnsi="宋体" w:cs="Times New Roman"/>
        </w:rPr>
        <w:t>1．A　[根据空后的“We wanted to do something to help...we  to gather food，clothing and gifts to  his family”可推知，爱德华老师经济拮据，有些财政上的困难。故选A。]</w:t>
      </w:r>
    </w:p>
    <w:p w:rsidR="00B55057" w:rsidRPr="00F447AA" w:rsidP="00B55057">
      <w:pPr>
        <w:pStyle w:val="PlainText"/>
        <w:snapToGrid w:val="0"/>
        <w:spacing w:line="360" w:lineRule="auto"/>
        <w:rPr>
          <w:rFonts w:hAnsi="宋体" w:cs="Times New Roman"/>
        </w:rPr>
      </w:pPr>
      <w:r w:rsidRPr="00F447AA">
        <w:rPr>
          <w:rFonts w:hAnsi="宋体" w:cs="Times New Roman"/>
        </w:rPr>
        <w:t>2．B　[根据空前的“We wanted to do something to help”及下文“我们”所做的事可推知，此处指“我们”决定(determine)帮助爱德华老师。故选B。]</w:t>
      </w:r>
    </w:p>
    <w:p w:rsidR="00B55057" w:rsidRPr="00F447AA" w:rsidP="00B55057">
      <w:pPr>
        <w:pStyle w:val="PlainText"/>
        <w:snapToGrid w:val="0"/>
        <w:spacing w:line="360" w:lineRule="auto"/>
        <w:rPr>
          <w:rFonts w:hAnsi="宋体" w:cs="Times New Roman"/>
        </w:rPr>
      </w:pPr>
      <w:r w:rsidRPr="00F447AA">
        <w:rPr>
          <w:rFonts w:hAnsi="宋体" w:cs="Times New Roman"/>
        </w:rPr>
        <w:t>3．D　[根据空前的“we  to gather food，clothing and gifts”和空后的“his family had a good Thanksgiving Day”可知，“我们”筹集了食物、衣物和礼物，是为了确保(make sure)老师家过一个快乐的感恩节。故选D。]</w:t>
      </w:r>
    </w:p>
    <w:p w:rsidR="00B55057" w:rsidRPr="00F447AA" w:rsidP="00B55057">
      <w:pPr>
        <w:pStyle w:val="PlainText"/>
        <w:snapToGrid w:val="0"/>
        <w:spacing w:line="360" w:lineRule="auto"/>
        <w:rPr>
          <w:rFonts w:hAnsi="宋体" w:cs="Times New Roman"/>
        </w:rPr>
      </w:pPr>
      <w:r w:rsidRPr="00F447AA">
        <w:rPr>
          <w:rFonts w:hAnsi="宋体" w:cs="Times New Roman"/>
        </w:rPr>
        <w:t>4．D　[根据空后的“Together they searched their house for things they could .”可知，简的母亲很感动，因此也帮“我们”筹集东西。故选D。]</w:t>
      </w:r>
    </w:p>
    <w:p w:rsidR="00B55057" w:rsidRPr="00F447AA" w:rsidP="00B55057">
      <w:pPr>
        <w:pStyle w:val="PlainText"/>
        <w:snapToGrid w:val="0"/>
        <w:spacing w:line="360" w:lineRule="auto"/>
        <w:rPr>
          <w:rFonts w:hAnsi="宋体" w:cs="Times New Roman"/>
        </w:rPr>
      </w:pPr>
      <w:r w:rsidRPr="00F447AA">
        <w:rPr>
          <w:rFonts w:hAnsi="宋体" w:cs="Times New Roman"/>
        </w:rPr>
        <w:t>5．B　[根据上文语境可知，作者和简在感恩节来临之际想帮助他们的爱德华老师和他的家人度过一个快乐的感恩节，所以此处指简的家人看家里有什么可捐赠(donate)的。故选B。]</w:t>
      </w:r>
    </w:p>
    <w:p w:rsidR="00B55057" w:rsidRPr="00F447AA" w:rsidP="00B55057">
      <w:pPr>
        <w:pStyle w:val="PlainText"/>
        <w:snapToGrid w:val="0"/>
        <w:spacing w:line="360" w:lineRule="auto"/>
        <w:rPr>
          <w:rFonts w:hAnsi="宋体" w:cs="Times New Roman"/>
        </w:rPr>
      </w:pPr>
      <w:r w:rsidRPr="00F447AA">
        <w:rPr>
          <w:rFonts w:hAnsi="宋体" w:cs="Times New Roman"/>
        </w:rPr>
        <w:t>6．C　[根据空前的“Her mother went to the kitchen”和空后的“a big turkey”可知，简的妈妈走进厨房，从里面拿出一只大火鸡。pull out有“拿出，拽出”之意，此处指“拿出”。故选C。]</w:t>
      </w:r>
    </w:p>
    <w:p w:rsidR="00B55057" w:rsidRPr="00F447AA" w:rsidP="00B55057">
      <w:pPr>
        <w:pStyle w:val="PlainText"/>
        <w:snapToGrid w:val="0"/>
        <w:spacing w:line="360" w:lineRule="auto"/>
        <w:rPr>
          <w:rFonts w:hAnsi="宋体" w:cs="Times New Roman"/>
        </w:rPr>
      </w:pPr>
      <w:r w:rsidRPr="00F447AA">
        <w:rPr>
          <w:rFonts w:hAnsi="宋体" w:cs="Times New Roman"/>
        </w:rPr>
        <w:t>7．C　[根据常识可知，感恩节的传统之一是晚餐吃火鸡，因此晚餐没有火鸡的感恩节是不完整的。故选C。]</w:t>
      </w:r>
    </w:p>
    <w:p w:rsidR="00B55057" w:rsidRPr="00F447AA" w:rsidP="00B55057">
      <w:pPr>
        <w:pStyle w:val="PlainText"/>
        <w:snapToGrid w:val="0"/>
        <w:spacing w:line="360" w:lineRule="auto"/>
        <w:rPr>
          <w:rFonts w:hAnsi="宋体" w:cs="Times New Roman"/>
        </w:rPr>
      </w:pPr>
      <w:r w:rsidRPr="00F447AA">
        <w:rPr>
          <w:rFonts w:hAnsi="宋体" w:cs="Times New Roman"/>
        </w:rPr>
        <w:t>8．B　[根据上文可知，简的妈妈把自己家的火鸡送给了老师，因此此处指她的慷慨。故选B。]</w:t>
      </w:r>
    </w:p>
    <w:p w:rsidR="00B55057" w:rsidRPr="00F447AA" w:rsidP="00B55057">
      <w:pPr>
        <w:pStyle w:val="PlainText"/>
        <w:snapToGrid w:val="0"/>
        <w:spacing w:line="360" w:lineRule="auto"/>
        <w:rPr>
          <w:rFonts w:hAnsi="宋体" w:cs="Times New Roman"/>
        </w:rPr>
      </w:pPr>
      <w:r w:rsidRPr="00F447AA">
        <w:rPr>
          <w:rFonts w:hAnsi="宋体" w:cs="Times New Roman"/>
        </w:rPr>
        <w:t>9．C　[根据第一段中的“we  to gather food，clothing and gifts to  his family...”和第二段内容可知，所筹集的东西已经准备好了，因此此处指去送这些食物、衣物和礼物。故选C。]</w:t>
      </w:r>
    </w:p>
    <w:p w:rsidR="00B55057" w:rsidRPr="00F447AA" w:rsidP="00B55057">
      <w:pPr>
        <w:pStyle w:val="PlainText"/>
        <w:snapToGrid w:val="0"/>
        <w:spacing w:line="360" w:lineRule="auto"/>
        <w:rPr>
          <w:rFonts w:hAnsi="宋体" w:cs="Times New Roman"/>
        </w:rPr>
      </w:pPr>
      <w:r w:rsidRPr="00F447AA">
        <w:rPr>
          <w:rFonts w:hAnsi="宋体" w:cs="Times New Roman"/>
        </w:rPr>
        <w:t>10．A　[根据语境可知，此处指“我们”很感激有能帮助别人的机会。故选A。]</w:t>
      </w:r>
    </w:p>
    <w:p w:rsidR="00B55057" w:rsidRPr="00F447AA" w:rsidP="00B55057">
      <w:pPr>
        <w:pStyle w:val="PlainText"/>
        <w:snapToGrid w:val="0"/>
        <w:spacing w:line="360" w:lineRule="auto"/>
        <w:rPr>
          <w:rFonts w:hAnsi="宋体" w:cs="Times New Roman"/>
        </w:rPr>
      </w:pPr>
      <w:r w:rsidRPr="00F447AA">
        <w:rPr>
          <w:rFonts w:hAnsi="宋体" w:cs="Times New Roman"/>
        </w:rPr>
        <w:t>11．A　[根据空前的“the surprised”可知，老师和家人都没有想到“我们”会来，因此脸上带着惊讶的表情。故选A。]</w:t>
      </w:r>
    </w:p>
    <w:p w:rsidR="00B55057" w:rsidRPr="00F447AA" w:rsidP="00B55057">
      <w:pPr>
        <w:pStyle w:val="PlainText"/>
        <w:snapToGrid w:val="0"/>
        <w:spacing w:line="360" w:lineRule="auto"/>
        <w:rPr>
          <w:rFonts w:hAnsi="宋体" w:cs="Times New Roman"/>
        </w:rPr>
      </w:pPr>
      <w:r w:rsidRPr="00F447AA">
        <w:rPr>
          <w:rFonts w:hAnsi="宋体" w:cs="Times New Roman"/>
        </w:rPr>
        <w:t>12．D　[根据空后的“the door”及常识可知，此处指老师他们来开门。answer the door意为“应门，开门”。故选D。]</w:t>
      </w:r>
    </w:p>
    <w:p w:rsidR="00B55057" w:rsidRPr="00F447AA" w:rsidP="00B55057">
      <w:pPr>
        <w:pStyle w:val="PlainText"/>
        <w:snapToGrid w:val="0"/>
        <w:spacing w:line="360" w:lineRule="auto"/>
        <w:rPr>
          <w:rFonts w:hAnsi="宋体" w:cs="Times New Roman"/>
        </w:rPr>
      </w:pPr>
      <w:r w:rsidRPr="00F447AA">
        <w:rPr>
          <w:rFonts w:hAnsi="宋体" w:cs="Times New Roman"/>
        </w:rPr>
        <w:t>13．C　[空前的“It was a cold night”与“we all felt warm inside”是让步关系。故选C。]</w:t>
      </w:r>
    </w:p>
    <w:p w:rsidR="00B55057" w:rsidRPr="00F447AA" w:rsidP="00B55057">
      <w:pPr>
        <w:pStyle w:val="PlainText"/>
        <w:snapToGrid w:val="0"/>
        <w:spacing w:line="360" w:lineRule="auto"/>
        <w:rPr>
          <w:rFonts w:hAnsi="宋体" w:cs="Times New Roman"/>
        </w:rPr>
      </w:pPr>
      <w:r w:rsidRPr="00F447AA">
        <w:rPr>
          <w:rFonts w:hAnsi="宋体" w:cs="Times New Roman"/>
        </w:rPr>
        <w:t>14．B　[根据上文提到的作者正在开会以及空后的“He’s sitting in your office right now！”可知，作者的老师在等着作者，希望作者能抽出时间和他见面。spare意为“抽出(时间)”。故选B。]</w:t>
      </w:r>
    </w:p>
    <w:p w:rsidR="00B55057" w:rsidRPr="00F447AA" w:rsidP="00B55057">
      <w:pPr>
        <w:pStyle w:val="PlainText"/>
        <w:snapToGrid w:val="0"/>
        <w:spacing w:line="360" w:lineRule="auto"/>
        <w:rPr>
          <w:rFonts w:hAnsi="宋体" w:cs="Times New Roman"/>
        </w:rPr>
      </w:pPr>
      <w:r w:rsidRPr="00F447AA">
        <w:rPr>
          <w:rFonts w:hAnsi="宋体" w:cs="Times New Roman"/>
        </w:rPr>
        <w:t>15．A　[根据语境可知，得知老师来了，作者顾不得接着开会，立即去见他。故选A。]</w:t>
      </w:r>
    </w:p>
    <w:p w:rsidR="00B55057" w:rsidRPr="00F447AA" w:rsidP="00B55057">
      <w:pPr>
        <w:pStyle w:val="PlainText"/>
        <w:snapToGrid w:val="0"/>
        <w:spacing w:line="360" w:lineRule="auto"/>
        <w:rPr>
          <w:rFonts w:hAnsi="宋体" w:cs="Times New Roman"/>
        </w:rPr>
      </w:pPr>
      <w:r w:rsidRPr="00F447AA">
        <w:rPr>
          <w:rFonts w:hAnsi="宋体" w:cs="Times New Roman"/>
        </w:rPr>
        <w:t>16．B　[根据空后的the last 2 years可知，老师和作者回顾以前的时光。look back on回顾，回忆，符合语境。故选B。]</w:t>
      </w:r>
    </w:p>
    <w:p w:rsidR="00B55057" w:rsidRPr="00F447AA" w:rsidP="00B55057">
      <w:pPr>
        <w:pStyle w:val="PlainText"/>
        <w:snapToGrid w:val="0"/>
        <w:spacing w:line="360" w:lineRule="auto"/>
        <w:rPr>
          <w:rFonts w:hAnsi="宋体" w:cs="Times New Roman"/>
        </w:rPr>
      </w:pPr>
      <w:r w:rsidRPr="00F447AA">
        <w:rPr>
          <w:rFonts w:hAnsi="宋体" w:cs="Times New Roman"/>
        </w:rPr>
        <w:t>17．B　[根据语境可知，老师告诉作者，他仍然记得那个寒冷的冬夜里温暖的感恩节。故选B。]</w:t>
      </w:r>
    </w:p>
    <w:p w:rsidR="00B55057" w:rsidRPr="00F447AA" w:rsidP="00B55057">
      <w:pPr>
        <w:pStyle w:val="PlainText"/>
        <w:snapToGrid w:val="0"/>
        <w:spacing w:line="360" w:lineRule="auto"/>
        <w:rPr>
          <w:rFonts w:hAnsi="宋体" w:cs="Times New Roman"/>
        </w:rPr>
      </w:pPr>
      <w:r w:rsidRPr="00F447AA">
        <w:rPr>
          <w:rFonts w:hAnsi="宋体" w:cs="Times New Roman"/>
        </w:rPr>
        <w:t>18．D　[根据上文可知，“我们”给老师送去了食物、衣物等物品，再结合下文的“what warmed his heart that night”可知，“我们”所做的一切给老师家的感恩节带去了温暖。故选D。]</w:t>
      </w:r>
    </w:p>
    <w:p w:rsidR="00B55057" w:rsidRPr="00F447AA" w:rsidP="00B55057">
      <w:pPr>
        <w:pStyle w:val="PlainText"/>
        <w:snapToGrid w:val="0"/>
        <w:spacing w:line="360" w:lineRule="auto"/>
        <w:rPr>
          <w:rFonts w:hAnsi="宋体" w:cs="Times New Roman"/>
        </w:rPr>
      </w:pPr>
      <w:r w:rsidRPr="00F447AA">
        <w:rPr>
          <w:rFonts w:hAnsi="宋体" w:cs="Times New Roman"/>
        </w:rPr>
        <w:t>19．A　[根据上文中的“He told me he  remembered that cold winter night when we brought the  of Thanksgiving Day to his family.”可知，此处指老师当然很感谢“我们”带去食物和礼物。故选A。]</w:t>
      </w:r>
    </w:p>
    <w:p w:rsidR="00B55057" w:rsidRPr="00F447AA" w:rsidP="00B55057">
      <w:pPr>
        <w:pStyle w:val="PlainText"/>
        <w:snapToGrid w:val="0"/>
        <w:spacing w:line="360" w:lineRule="auto"/>
        <w:rPr>
          <w:rFonts w:hAnsi="宋体" w:cs="Times New Roman"/>
        </w:rPr>
      </w:pPr>
      <w:r w:rsidRPr="00F447AA">
        <w:rPr>
          <w:rFonts w:hAnsi="宋体" w:cs="Times New Roman"/>
        </w:rPr>
        <w:t>20．A　[根据上文可知，“我们”为老师家送去感恩节的食物和礼物，老师认为这真正体现了感恩节的意义和精神。故选A。]</w:t>
      </w:r>
    </w:p>
    <w:p w:rsidR="00B55057" w:rsidRPr="00F447AA" w:rsidP="00B55057">
      <w:pPr>
        <w:pStyle w:val="PlainText"/>
        <w:snapToGrid w:val="0"/>
        <w:spacing w:line="360" w:lineRule="auto"/>
        <w:rPr>
          <w:rFonts w:hAnsi="宋体" w:cs="Times New Roman"/>
        </w:rPr>
      </w:pPr>
      <w:r w:rsidRPr="00F447AA">
        <w:rPr>
          <w:rFonts w:hAnsi="宋体" w:cs="Times New Roman"/>
        </w:rPr>
        <w:t>Ⅱ.</w:t>
      </w:r>
    </w:p>
    <w:p w:rsidR="00B55057" w:rsidRPr="00F447AA" w:rsidP="00B55057">
      <w:pPr>
        <w:pStyle w:val="PlainText"/>
        <w:snapToGrid w:val="0"/>
        <w:spacing w:line="360" w:lineRule="auto"/>
        <w:rPr>
          <w:rFonts w:hAnsi="宋体" w:cs="Times New Roman"/>
        </w:rPr>
      </w:pPr>
      <w:r w:rsidRPr="00F447AA">
        <w:rPr>
          <w:rFonts w:hAnsi="宋体" w:cs="Times New Roman"/>
        </w:rPr>
        <w:fldChar w:fldCharType="begin"/>
      </w:r>
      <w:r w:rsidRPr="00F447AA">
        <w:rPr>
          <w:rFonts w:hAnsi="宋体" w:cs="Times New Roman"/>
        </w:rPr>
        <w:instrText>eq \x(语篇解读　本文讲了中国的茶文化及茶馆的迅速发展。)</w:instrText>
      </w:r>
      <w:r w:rsidRPr="00F447AA">
        <w:rPr>
          <w:rFonts w:hAnsi="宋体" w:cs="Times New Roman"/>
        </w:rPr>
        <w:fldChar w:fldCharType="separate"/>
      </w:r>
      <w:r w:rsidRPr="00F447AA">
        <w:rPr>
          <w:rFonts w:hAnsi="宋体" w:cs="Times New Roman"/>
        </w:rPr>
        <w:fldChar w:fldCharType="end"/>
      </w:r>
    </w:p>
    <w:p w:rsidR="00B55057" w:rsidRPr="00F447AA" w:rsidP="00B55057">
      <w:pPr>
        <w:pStyle w:val="PlainText"/>
        <w:snapToGrid w:val="0"/>
        <w:spacing w:line="360" w:lineRule="auto"/>
        <w:rPr>
          <w:rFonts w:hAnsi="宋体" w:cs="Times New Roman"/>
        </w:rPr>
      </w:pPr>
      <w:r w:rsidRPr="00F447AA">
        <w:rPr>
          <w:rFonts w:hAnsi="宋体" w:cs="Times New Roman"/>
        </w:rPr>
        <w:t>21．wisdom　[考查名词。and连接并列结构，根据and前面的名词得知其后面也用名词形式，故填wisdom。]</w:t>
      </w:r>
    </w:p>
    <w:p w:rsidR="00B55057" w:rsidRPr="00F447AA" w:rsidP="00B55057">
      <w:pPr>
        <w:pStyle w:val="PlainText"/>
        <w:snapToGrid w:val="0"/>
        <w:spacing w:line="360" w:lineRule="auto"/>
        <w:rPr>
          <w:rFonts w:hAnsi="宋体" w:cs="Times New Roman"/>
        </w:rPr>
      </w:pPr>
      <w:r w:rsidRPr="00F447AA">
        <w:rPr>
          <w:rFonts w:hAnsi="宋体" w:cs="Times New Roman"/>
        </w:rPr>
        <w:t>22．enjoyable　[考查形容词。the most＋形容词，表示最高级，故填enjoyable。]</w:t>
      </w:r>
    </w:p>
    <w:p w:rsidR="00B55057" w:rsidRPr="00F447AA" w:rsidP="00B55057">
      <w:pPr>
        <w:pStyle w:val="PlainText"/>
        <w:snapToGrid w:val="0"/>
        <w:spacing w:line="360" w:lineRule="auto"/>
        <w:rPr>
          <w:rFonts w:hAnsi="宋体" w:cs="Times New Roman"/>
        </w:rPr>
      </w:pPr>
      <w:r w:rsidRPr="00F447AA">
        <w:rPr>
          <w:rFonts w:hAnsi="宋体" w:cs="Times New Roman"/>
        </w:rPr>
        <w:t>23．has　[考查主谓一致。主语是不可数名词tea，谓语动词用单数，故填has。]</w:t>
      </w:r>
    </w:p>
    <w:p w:rsidR="00B55057" w:rsidRPr="00F447AA" w:rsidP="00B55057">
      <w:pPr>
        <w:pStyle w:val="PlainText"/>
        <w:snapToGrid w:val="0"/>
        <w:spacing w:line="360" w:lineRule="auto"/>
        <w:rPr>
          <w:rFonts w:hAnsi="宋体" w:cs="Times New Roman"/>
        </w:rPr>
      </w:pPr>
      <w:r w:rsidRPr="00F447AA">
        <w:rPr>
          <w:rFonts w:hAnsi="宋体" w:cs="Times New Roman"/>
        </w:rPr>
        <w:t>24．bedrunk　[考查被动语态。茶和喝(drink)是被动关系，can后面用动词原形，故填be drunk。]</w:t>
      </w:r>
    </w:p>
    <w:p w:rsidR="00B55057" w:rsidRPr="00F447AA" w:rsidP="00B55057">
      <w:pPr>
        <w:pStyle w:val="PlainText"/>
        <w:snapToGrid w:val="0"/>
        <w:spacing w:line="360" w:lineRule="auto"/>
        <w:rPr>
          <w:rFonts w:hAnsi="宋体" w:cs="Times New Roman"/>
        </w:rPr>
      </w:pPr>
      <w:r w:rsidRPr="00F447AA">
        <w:rPr>
          <w:rFonts w:hAnsi="宋体" w:cs="Times New Roman"/>
        </w:rPr>
        <w:t>25．so　[考查连词。前后是因果关系，因为品茶需要有安静的环境，所以茶馆一般位于胡同里。故填so。]</w:t>
      </w:r>
    </w:p>
    <w:p w:rsidR="00B55057" w:rsidRPr="00F447AA" w:rsidP="00B55057">
      <w:pPr>
        <w:pStyle w:val="PlainText"/>
        <w:snapToGrid w:val="0"/>
        <w:spacing w:line="360" w:lineRule="auto"/>
        <w:rPr>
          <w:rFonts w:hAnsi="宋体" w:cs="Times New Roman"/>
        </w:rPr>
      </w:pPr>
      <w:r w:rsidRPr="00F447AA">
        <w:rPr>
          <w:rFonts w:hAnsi="宋体" w:cs="Times New Roman"/>
        </w:rPr>
        <w:t>26．with　[考查介词。provide sb.with sth.提供某人某物，故填with。]</w:t>
      </w:r>
    </w:p>
    <w:p w:rsidR="00B55057" w:rsidRPr="00F447AA" w:rsidP="00B55057">
      <w:pPr>
        <w:pStyle w:val="PlainText"/>
        <w:snapToGrid w:val="0"/>
        <w:spacing w:line="360" w:lineRule="auto"/>
        <w:rPr>
          <w:rFonts w:hAnsi="宋体" w:cs="Times New Roman"/>
        </w:rPr>
      </w:pPr>
      <w:r w:rsidRPr="00F447AA">
        <w:rPr>
          <w:rFonts w:hAnsi="宋体" w:cs="Times New Roman"/>
        </w:rPr>
        <w:t>27．as　[考查连词。有些开茶馆的人，正如星巴克那样把店开到市中心。此处as意为“按照，如同”，是连词，引导方式状语从句。]</w:t>
      </w:r>
    </w:p>
    <w:p w:rsidR="00B55057" w:rsidRPr="00F447AA" w:rsidP="00B55057">
      <w:pPr>
        <w:pStyle w:val="PlainText"/>
        <w:snapToGrid w:val="0"/>
        <w:spacing w:line="360" w:lineRule="auto"/>
        <w:rPr>
          <w:rFonts w:hAnsi="宋体" w:cs="Times New Roman"/>
        </w:rPr>
      </w:pPr>
      <w:r w:rsidRPr="00F447AA">
        <w:rPr>
          <w:rFonts w:hAnsi="宋体" w:cs="Times New Roman"/>
        </w:rPr>
        <w:t>28．an　[考查冠词。take...as an example是固定短语，表示“以……为例”，故填an。]</w:t>
      </w:r>
    </w:p>
    <w:p w:rsidR="00B55057" w:rsidRPr="00F447AA" w:rsidP="00B55057">
      <w:pPr>
        <w:pStyle w:val="PlainText"/>
        <w:snapToGrid w:val="0"/>
        <w:spacing w:line="360" w:lineRule="auto"/>
        <w:rPr>
          <w:rFonts w:hAnsi="宋体" w:cs="Times New Roman"/>
        </w:rPr>
      </w:pPr>
      <w:r w:rsidRPr="00F447AA">
        <w:rPr>
          <w:rFonts w:hAnsi="宋体" w:cs="Times New Roman"/>
        </w:rPr>
        <w:t>29．located　[考查形容词。be located in“位于”，此处用形容词短语作定语，修饰tea shop，故填located。]</w:t>
      </w:r>
    </w:p>
    <w:p w:rsidR="00B55057" w:rsidRPr="00F447AA" w:rsidP="00B55057">
      <w:pPr>
        <w:pStyle w:val="PlainText"/>
        <w:snapToGrid w:val="0"/>
        <w:spacing w:line="360" w:lineRule="auto"/>
        <w:rPr>
          <w:rFonts w:hAnsi="宋体" w:cs="Times New Roman"/>
        </w:rPr>
      </w:pPr>
      <w:r w:rsidRPr="00F447AA">
        <w:rPr>
          <w:rFonts w:hAnsi="宋体" w:cs="Times New Roman"/>
        </w:rPr>
        <w:t>30．hasexpanded　[考查动词时态。根据in only 5 years可知，用现在完成时，主语是it，谓语动词用单数，故填has expanded。]</w:t>
      </w:r>
    </w:p>
    <w:p w:rsidR="00B55057" w:rsidRPr="00F447AA" w:rsidP="00B55057">
      <w:pPr>
        <w:pStyle w:val="PlainText"/>
        <w:snapToGrid w:val="0"/>
        <w:spacing w:line="360" w:lineRule="auto"/>
        <w:rPr>
          <w:rFonts w:hAnsi="宋体" w:cs="Times New Roman"/>
        </w:rPr>
      </w:pPr>
      <w:r w:rsidRPr="00F447AA">
        <w:rPr>
          <w:rFonts w:hAnsi="宋体" w:cs="Times New Roman"/>
        </w:rPr>
        <w:t>Ⅲ.</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o:title=""/>
          </v:shape>
        </w:pict>
      </w:r>
      <w:r w:rsidRPr="00F447AA">
        <w:rPr>
          <w:rFonts w:hAnsi="宋体" w:cs="Times New Roman"/>
        </w:rPr>
        <w:t>参考范文</w:t>
      </w:r>
      <w:r>
        <w:rPr>
          <w:rFonts w:hAnsi="宋体" w:cs="Times New Roman"/>
        </w:rPr>
        <w:pict>
          <v:shape id="_x0000_i1026" type="#_x0000_t75" style="width:2.25pt;height:8.25pt">
            <v:imagedata r:id="rId5" o:title=""/>
          </v:shape>
        </w:pict>
      </w:r>
    </w:p>
    <w:p w:rsidR="00B55057" w:rsidRPr="00F447AA" w:rsidP="00B55057">
      <w:pPr>
        <w:pStyle w:val="PlainText"/>
        <w:snapToGrid w:val="0"/>
        <w:spacing w:line="360" w:lineRule="auto"/>
        <w:rPr>
          <w:rFonts w:hAnsi="宋体" w:cs="Times New Roman"/>
        </w:rPr>
      </w:pPr>
      <w:r w:rsidRPr="00F447AA">
        <w:rPr>
          <w:rFonts w:hAnsi="宋体" w:cs="Times New Roman"/>
          <w:u w:val="single"/>
        </w:rPr>
        <w:t>DearPeter，</w:t>
      </w:r>
    </w:p>
    <w:p w:rsidR="00B55057" w:rsidRPr="00F447AA" w:rsidP="00B55057">
      <w:pPr>
        <w:pStyle w:val="PlainText"/>
        <w:snapToGrid w:val="0"/>
        <w:spacing w:line="360" w:lineRule="auto"/>
        <w:ind w:firstLine="424" w:firstLineChars="202"/>
        <w:rPr>
          <w:rFonts w:hAnsi="宋体" w:cs="Times New Roman"/>
        </w:rPr>
      </w:pPr>
      <w:r w:rsidRPr="00F447AA">
        <w:rPr>
          <w:rFonts w:hAnsi="宋体" w:cs="Times New Roman"/>
          <w:u w:val="single"/>
        </w:rPr>
        <w:t>Yourletterreachedmewithpleasure.I’msohappythatthe“ForeignCultures”sectioninournewspaperwillrecommendChinesetraditionalculture.</w:t>
      </w:r>
    </w:p>
    <w:p w:rsidR="00B55057" w:rsidRPr="00F447AA" w:rsidP="00B55057">
      <w:pPr>
        <w:pStyle w:val="PlainText"/>
        <w:snapToGrid w:val="0"/>
        <w:spacing w:line="360" w:lineRule="auto"/>
        <w:ind w:firstLine="424" w:firstLineChars="202"/>
        <w:rPr>
          <w:rFonts w:hAnsi="宋体" w:cs="Times New Roman"/>
        </w:rPr>
      </w:pPr>
      <w:r w:rsidRPr="00F447AA">
        <w:rPr>
          <w:rFonts w:hAnsi="宋体" w:cs="Times New Roman"/>
        </w:rPr>
        <w:t>Frommyperspective，thereisnodenyingthatConfuciusisthemostrepresentativesymbolofChineseculture.Asaphilosopher，ConfuciusnotonlyrepresentsthetraditionalChineseculture，buthasbeeninfluencingusChinesepeoplesinceancienttimes.</w:t>
      </w:r>
    </w:p>
    <w:p w:rsidR="00B55057" w:rsidRPr="00F447AA" w:rsidP="00B55057">
      <w:pPr>
        <w:pStyle w:val="PlainText"/>
        <w:snapToGrid w:val="0"/>
        <w:spacing w:line="360" w:lineRule="auto"/>
        <w:ind w:firstLine="424" w:firstLineChars="202"/>
        <w:rPr>
          <w:rFonts w:hAnsi="宋体" w:cs="Times New Roman"/>
        </w:rPr>
      </w:pPr>
      <w:r w:rsidRPr="00F447AA">
        <w:rPr>
          <w:rFonts w:hAnsi="宋体" w:cs="Times New Roman"/>
        </w:rPr>
        <w:t>Asacountrywithalonghistory，Chinaisrichincivilizationandculture.TopromoteChineseculture，wearesupposedtoprovidevariousculturalexchangeactivities.What’smore，establishingConfuciusinstitutesallovertheworldisalsoagoodidea.Meanwhile，attractingmoreforeignvisitorstoChinatoexperienceChineseculturewillhaveafar­reachingimpact.</w:t>
      </w:r>
    </w:p>
    <w:p w:rsidR="00B55057" w:rsidRPr="00F447AA" w:rsidP="00B55057">
      <w:pPr>
        <w:pStyle w:val="PlainText"/>
        <w:snapToGrid w:val="0"/>
        <w:spacing w:line="360" w:lineRule="auto"/>
        <w:ind w:firstLine="424" w:firstLineChars="202"/>
        <w:rPr>
          <w:rFonts w:hAnsi="宋体" w:cs="Times New Roman"/>
        </w:rPr>
      </w:pPr>
      <w:r w:rsidRPr="00F447AA">
        <w:rPr>
          <w:rFonts w:hAnsi="宋体" w:cs="Times New Roman"/>
          <w:u w:val="single"/>
        </w:rPr>
        <w:t>I’llbegladifIcouldhelpyou.</w:t>
      </w:r>
    </w:p>
    <w:p w:rsidR="00B55057" w:rsidRPr="00F447AA" w:rsidP="00B55057">
      <w:pPr>
        <w:pStyle w:val="PlainText"/>
        <w:snapToGrid w:val="0"/>
        <w:spacing w:line="360" w:lineRule="auto"/>
        <w:ind w:firstLine="424" w:firstLineChars="202"/>
        <w:rPr>
          <w:rFonts w:hAnsi="宋体" w:cs="Times New Roman"/>
        </w:rPr>
      </w:pPr>
      <w:r w:rsidRPr="00F447AA">
        <w:rPr>
          <w:rFonts w:hAnsi="宋体" w:cs="Times New Roman"/>
          <w:u w:val="single"/>
        </w:rPr>
        <w:t>Bestwishes.</w:t>
      </w:r>
    </w:p>
    <w:p w:rsidR="00B55057" w:rsidRPr="00F447AA" w:rsidP="00B55057">
      <w:pPr>
        <w:pStyle w:val="PlainText"/>
        <w:snapToGrid w:val="0"/>
        <w:spacing w:line="360" w:lineRule="auto"/>
        <w:jc w:val="right"/>
        <w:rPr>
          <w:rFonts w:hAnsi="宋体" w:cs="Times New Roman"/>
        </w:rPr>
      </w:pPr>
      <w:r w:rsidRPr="00F447AA">
        <w:rPr>
          <w:rFonts w:hAnsi="宋体" w:cs="Times New Roman"/>
          <w:u w:val="single"/>
        </w:rPr>
        <w:t>Yours，</w:t>
      </w:r>
    </w:p>
    <w:p w:rsidR="00B55057" w:rsidRPr="00F447AA" w:rsidP="00B55057">
      <w:pPr>
        <w:pStyle w:val="PlainText"/>
        <w:snapToGrid w:val="0"/>
        <w:spacing w:line="360" w:lineRule="auto"/>
        <w:jc w:val="right"/>
        <w:rPr>
          <w:rFonts w:hAnsi="宋体" w:cs="Times New Roman"/>
        </w:rPr>
      </w:pPr>
      <w:r w:rsidRPr="00F447AA">
        <w:rPr>
          <w:rFonts w:hAnsi="宋体" w:cs="Times New Roman"/>
          <w:u w:val="single"/>
        </w:rPr>
        <w:t>LiHua</w:t>
      </w:r>
    </w:p>
    <w:p w:rsidR="009A2F3F" w:rsidRPr="00F447AA" w:rsidP="004435AC">
      <w:pPr>
        <w:pStyle w:val="PlainText"/>
        <w:tabs>
          <w:tab w:val="left" w:pos="3402"/>
        </w:tabs>
        <w:snapToGrid w:val="0"/>
        <w:spacing w:line="360" w:lineRule="auto"/>
        <w:rPr>
          <w:rFonts w:hAnsi="宋体" w:cs="Times New Roman"/>
        </w:rPr>
      </w:pPr>
    </w:p>
    <w:p w:rsidR="00EA06D6" w:rsidRPr="00F447AA">
      <w:pPr>
        <w:rPr>
          <w:rFonts w:ascii="宋体" w:hAnsi="宋体"/>
          <w:noProof/>
        </w:rPr>
      </w:pPr>
    </w:p>
    <w:p w:rsidR="00EA06D6" w:rsidRPr="00F447AA">
      <w:pPr>
        <w:rPr>
          <w:rFonts w:ascii="宋体" w:hAnsi="宋体"/>
        </w:rPr>
      </w:pPr>
    </w:p>
    <w:p w:rsidR="00EA06D6" w:rsidRPr="00F447AA" w:rsidP="004435AC">
      <w:pPr>
        <w:pStyle w:val="PlainText"/>
        <w:tabs>
          <w:tab w:val="left" w:pos="3402"/>
        </w:tabs>
        <w:snapToGrid w:val="0"/>
        <w:spacing w:line="360" w:lineRule="auto"/>
        <w:rPr>
          <w:rFonts w:hAnsi="宋体" w:cs="Times New Roman"/>
        </w:rPr>
      </w:pPr>
    </w:p>
    <w:sectPr w:rsidSect="009A2F3F">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6D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EA06D6" w:rsidP="00EA06D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6D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F447AA">
      <w:rPr>
        <w:rStyle w:val="PageNumber"/>
        <w:noProof/>
      </w:rPr>
      <w:t>8</w:t>
    </w:r>
    <w:r>
      <w:rPr>
        <w:rStyle w:val="PageNumber"/>
      </w:rPr>
      <w:fldChar w:fldCharType="end"/>
    </w:r>
  </w:p>
  <w:p w:rsidR="00EA06D6" w:rsidP="00EA06D6">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2F3F"/>
    <w:rsid w:val="0029661E"/>
    <w:rsid w:val="00304653"/>
    <w:rsid w:val="003F1E20"/>
    <w:rsid w:val="004435AC"/>
    <w:rsid w:val="00482EAD"/>
    <w:rsid w:val="0049340E"/>
    <w:rsid w:val="00565313"/>
    <w:rsid w:val="007A2797"/>
    <w:rsid w:val="009A2F3F"/>
    <w:rsid w:val="009D6C49"/>
    <w:rsid w:val="009E24E4"/>
    <w:rsid w:val="00AB3838"/>
    <w:rsid w:val="00B151FC"/>
    <w:rsid w:val="00B55057"/>
    <w:rsid w:val="00DC11C9"/>
    <w:rsid w:val="00E84E78"/>
    <w:rsid w:val="00EA06D6"/>
    <w:rsid w:val="00EB3B04"/>
    <w:rsid w:val="00F447A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E20"/>
    <w:pPr>
      <w:widowControl w:val="0"/>
      <w:jc w:val="both"/>
    </w:pPr>
    <w:rPr>
      <w:kern w:val="2"/>
      <w:sz w:val="21"/>
      <w:szCs w:val="24"/>
    </w:rPr>
  </w:style>
  <w:style w:type="paragraph" w:styleId="Heading1">
    <w:name w:val="heading 1"/>
    <w:basedOn w:val="Normal"/>
    <w:next w:val="Normal"/>
    <w:qFormat/>
    <w:rsid w:val="00E84E7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E84E7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84E78"/>
    <w:pPr>
      <w:keepNext/>
      <w:keepLines/>
      <w:spacing w:before="260" w:after="260" w:line="416" w:lineRule="auto"/>
      <w:outlineLvl w:val="2"/>
    </w:pPr>
    <w:rPr>
      <w:b/>
      <w:bCs/>
      <w:sz w:val="32"/>
      <w:szCs w:val="32"/>
    </w:rPr>
  </w:style>
  <w:style w:type="paragraph" w:styleId="Heading4">
    <w:name w:val="heading 4"/>
    <w:basedOn w:val="Normal"/>
    <w:next w:val="Normal"/>
    <w:qFormat/>
    <w:rsid w:val="00E84E7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84E78"/>
    <w:pPr>
      <w:keepNext/>
      <w:keepLines/>
      <w:spacing w:before="280" w:after="290" w:line="376" w:lineRule="auto"/>
      <w:outlineLvl w:val="4"/>
    </w:pPr>
    <w:rPr>
      <w:b/>
      <w:bCs/>
      <w:sz w:val="28"/>
      <w:szCs w:val="28"/>
    </w:rPr>
  </w:style>
  <w:style w:type="paragraph" w:styleId="Heading6">
    <w:name w:val="heading 6"/>
    <w:basedOn w:val="Normal"/>
    <w:next w:val="Normal"/>
    <w:qFormat/>
    <w:rsid w:val="00E84E7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84E78"/>
    <w:pPr>
      <w:keepNext/>
      <w:keepLines/>
      <w:spacing w:before="240" w:after="64" w:line="320" w:lineRule="auto"/>
      <w:outlineLvl w:val="6"/>
    </w:pPr>
    <w:rPr>
      <w:b/>
      <w:bCs/>
      <w:sz w:val="24"/>
    </w:rPr>
  </w:style>
  <w:style w:type="paragraph" w:styleId="Heading8">
    <w:name w:val="heading 8"/>
    <w:basedOn w:val="Normal"/>
    <w:next w:val="Normal"/>
    <w:qFormat/>
    <w:rsid w:val="00E84E7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9A2F3F"/>
    <w:rPr>
      <w:rFonts w:ascii="宋体" w:hAnsi="Courier New" w:cs="Courier New"/>
      <w:szCs w:val="21"/>
    </w:rPr>
  </w:style>
  <w:style w:type="paragraph" w:styleId="Header">
    <w:name w:val="header"/>
    <w:basedOn w:val="Normal"/>
    <w:link w:val="Char"/>
    <w:rsid w:val="00AB383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AB3838"/>
    <w:rPr>
      <w:kern w:val="2"/>
      <w:sz w:val="18"/>
      <w:szCs w:val="18"/>
    </w:rPr>
  </w:style>
  <w:style w:type="paragraph" w:styleId="Footer">
    <w:name w:val="footer"/>
    <w:basedOn w:val="Normal"/>
    <w:link w:val="Char0"/>
    <w:rsid w:val="00AB3838"/>
    <w:pPr>
      <w:tabs>
        <w:tab w:val="center" w:pos="4153"/>
        <w:tab w:val="right" w:pos="8306"/>
      </w:tabs>
      <w:snapToGrid w:val="0"/>
      <w:jc w:val="left"/>
    </w:pPr>
    <w:rPr>
      <w:sz w:val="18"/>
      <w:szCs w:val="18"/>
    </w:rPr>
  </w:style>
  <w:style w:type="character" w:customStyle="1" w:styleId="Char0">
    <w:name w:val="页脚 Char"/>
    <w:link w:val="Footer"/>
    <w:rsid w:val="00AB3838"/>
    <w:rPr>
      <w:kern w:val="2"/>
      <w:sz w:val="18"/>
      <w:szCs w:val="18"/>
    </w:rPr>
  </w:style>
  <w:style w:type="character" w:styleId="PageNumber">
    <w:name w:val="page number"/>
    <w:basedOn w:val="DefaultParagraphFont"/>
    <w:rsid w:val="00EA06D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984</Words>
  <Characters>5613</Characters>
  <Application>Microsoft Office Word</Application>
  <DocSecurity>0</DocSecurity>
  <Lines>46</Lines>
  <Paragraphs>13</Paragraphs>
  <ScaleCrop>false</ScaleCrop>
  <Company/>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2019-04-16T07:57:00Z</dcterms:created>
  <dcterms:modified xsi:type="dcterms:W3CDTF">2019-05-20T09:27:00Z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