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363F0" w:rsidRPr="006E6A89" w:rsidP="006E6A89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0pt;margin-top:909pt;margin-left:937pt;mso-position-horizontal-relative:page;mso-position-vertical-relative:top-margin-area;position:absolute;z-index:251658240">
            <v:imagedata r:id="rId4" o:title=""/>
          </v:shape>
        </w:pict>
      </w:r>
      <w:r w:rsidRPr="006E6A89" w:rsidR="006E6A89">
        <w:rPr>
          <w:rFonts w:hAnsi="宋体" w:cs="Times New Roman" w:hint="eastAsia"/>
          <w:b/>
          <w:color w:val="FF0000"/>
          <w:sz w:val="28"/>
        </w:rPr>
        <w:t>人际关系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6E6A89">
        <w:rPr>
          <w:rFonts w:hAnsi="宋体" w:cs="Times New Roman"/>
        </w:rPr>
        <w:t>基础巩固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Ⅰ.单句语法填空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1．Thegirlhopedtotakethisopportunity(express) hergratitudetoallofyouagain.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2．Theyoungmanisveryshyandheisnotgoodat(communicate) withothers.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3．(build) asuccessfulbusinesshaslefthimlittletimetobuildasuccessfulfamily.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4．Asamatteroffact，you’llhavetoanswerforthe(true) ofwhatyouhavesaid.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5．Listeningmeansrespecting，helpsyoubuildacloserelationshipwithothers.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6．Iwouldappreciateifyoucouldhelpmewithmynewcomputer.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7．Withthe(develop) oftheInternet，lesscommunicationwillbedonebyregularmail.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8．Children，when(accompany) bytheirparents，areallowedtoenterthethemepark.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9．YoucandependonLucyforhelp，forsheissohelpfuland(consider)．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10．Oneofourworkmatesinourofficeisalwayscomplaining，whichmakesusalittle(annoy)．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Ⅱ.单句改错(每小题仅有1处错误)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11．ThefamousexpertcametoseeusandofferedussomepracticaladvicesonlearningEnglish.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12．Itisnoneedtoworryabouthim.Heisveryexperiencedindealingwithsuchaproblem.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13．IinvitedTomandMiketogowalking，butnoneofthemturnedupthefollowingmorning.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14．MyfriendLucycametoseemeinthecompanywithherboyfriendtheotherday.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15．Ifyoutakeyourtrainingserious，youwillpassthedrivingtestthistime.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16．Strangelyenough，whenthelittlegirlheardtheterriblenews，sheshowednoanxious.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17．Somepeopleareleadinganunhappylifebecausetheyarebecominglesspatiently.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18．It’sobviouswhattheboydeliberatelydestroyedthefenceofthegardenevenwithoutapologies.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19．Youcan’timaginehowdelightmydaughterwaswiththebeautifulbirthdaypresentyougaveher.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20．Theyoungmanagerinchargethecompanyisverykindtomostoftheemployees.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0A7971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>话题词汇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 xml:space="preserve">1．relationship </w:t>
            </w:r>
            <w:r w:rsidRPr="006E6A89">
              <w:rPr>
                <w:rFonts w:hAnsi="宋体" w:cs="Times New Roman"/>
                <w:i/>
              </w:rPr>
              <w:t>n</w:t>
            </w:r>
            <w:r w:rsidRPr="006E6A89">
              <w:rPr>
                <w:rFonts w:hAnsi="宋体" w:cs="Times New Roman"/>
              </w:rPr>
              <w:t>．关系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>2．be popular with受……欢迎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 xml:space="preserve">3．apologize </w:t>
            </w:r>
            <w:r w:rsidRPr="006E6A89">
              <w:rPr>
                <w:rFonts w:hAnsi="宋体" w:cs="Times New Roman"/>
                <w:i/>
              </w:rPr>
              <w:t>v</w:t>
            </w:r>
            <w:r w:rsidRPr="006E6A89">
              <w:rPr>
                <w:rFonts w:hAnsi="宋体" w:cs="Times New Roman"/>
              </w:rPr>
              <w:t>．道歉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 xml:space="preserve">4．associate </w:t>
            </w:r>
            <w:r w:rsidRPr="006E6A89">
              <w:rPr>
                <w:rFonts w:hAnsi="宋体" w:cs="Times New Roman"/>
                <w:i/>
              </w:rPr>
              <w:t>v</w:t>
            </w:r>
            <w:r w:rsidRPr="006E6A89">
              <w:rPr>
                <w:rFonts w:hAnsi="宋体" w:cs="Times New Roman"/>
              </w:rPr>
              <w:t>．联系；交往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>5．care about关心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>6．be concerned about关心，挂念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 xml:space="preserve">7．barrier </w:t>
            </w:r>
            <w:r w:rsidRPr="006E6A89">
              <w:rPr>
                <w:rFonts w:hAnsi="宋体" w:cs="Times New Roman"/>
                <w:i/>
              </w:rPr>
              <w:t>n</w:t>
            </w:r>
            <w:r w:rsidRPr="006E6A89">
              <w:rPr>
                <w:rFonts w:hAnsi="宋体" w:cs="Times New Roman"/>
              </w:rPr>
              <w:t>．障碍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 xml:space="preserve">8．disagree </w:t>
            </w:r>
            <w:r w:rsidRPr="006E6A89">
              <w:rPr>
                <w:rFonts w:hAnsi="宋体" w:cs="Times New Roman"/>
                <w:i/>
              </w:rPr>
              <w:t>v</w:t>
            </w:r>
            <w:r w:rsidRPr="006E6A89">
              <w:rPr>
                <w:rFonts w:hAnsi="宋体" w:cs="Times New Roman"/>
              </w:rPr>
              <w:t>．意见不一致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>9．communicate with sb.与某人交流</w:t>
            </w:r>
          </w:p>
          <w:p w:rsidR="000A7971" w:rsidRPr="006E6A89" w:rsidP="000A7971">
            <w:pPr>
              <w:pStyle w:val="PlainText"/>
              <w:tabs>
                <w:tab w:val="left" w:pos="3828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 xml:space="preserve">10．exchange </w:t>
            </w:r>
            <w:r w:rsidRPr="006E6A89">
              <w:rPr>
                <w:rFonts w:hAnsi="宋体" w:cs="Times New Roman"/>
                <w:i/>
              </w:rPr>
              <w:t>v</w:t>
            </w:r>
            <w:r w:rsidRPr="006E6A89">
              <w:rPr>
                <w:rFonts w:hAnsi="宋体" w:cs="Times New Roman"/>
              </w:rPr>
              <w:t>．交换</w:t>
            </w:r>
          </w:p>
        </w:tc>
      </w:tr>
    </w:tbl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6E6A89">
        <w:rPr>
          <w:rFonts w:hAnsi="宋体" w:cs="Times New Roman"/>
        </w:rPr>
        <w:t>能力提升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Ⅲ.阅读理解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6E6A89">
        <w:rPr>
          <w:rFonts w:hAnsi="宋体" w:cs="Times New Roman"/>
          <w:b/>
        </w:rPr>
        <w:t>A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(2018·江西新余一中二模)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AteacherfromRelaxKidsinTamworth，UK，usedtwoapplestoshowherstudentsthedamaging，andoftenunseen，consequencesofbullying(欺凌)．Andherpostaboutthepowerfullessonhasgoneviral.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RosieDuttonexplainedthatduringoneofherclassessheintroducedthechildrentotworedapples.Whatthekidsdidn’tknowwasthatbeforethelesson，Duttonhadrepeatedlydroppedoneoftheapplesonthefloor.Andyet，ontheoutsideatleast，bothappleslookedperfect.“IpickeduptheappleI’ddroppedonthefloorandstartedtotellthechildrenhowIdislikedthisapple，andthatIthoughtitwasdisgusting，itwasahorriblecolourandthestemwasjusttooshort，”Duttonwrote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Shethenencouragedthestudentstodothesame.Someofthechildrenlookedatherlikeshewas“crazy”，butthestudentspassedtheapplearoundthecircle，</w:t>
      </w:r>
      <w:r w:rsidRPr="006E6A89">
        <w:rPr>
          <w:rFonts w:hAnsi="宋体" w:cs="Times New Roman"/>
          <w:u w:val="single"/>
        </w:rPr>
        <w:t>callingitnames</w:t>
      </w:r>
      <w:r w:rsidRPr="006E6A89">
        <w:rPr>
          <w:rFonts w:hAnsi="宋体" w:cs="Times New Roman"/>
        </w:rPr>
        <w:t>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Continuingtheexercise，theteacherthenpassedthesecondapplearoundthecircle.Thisapple，however，wasshoweredwithcommentslike：“Yourskinisbeautiful”and“Whatabeautifulcolouryouare”．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Duttonthenshowedthestudentsbothapplesonceagain，highlightingthat“therewasnochange，bothapplesstilllookedthesame.”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Thatis，untilshecutthemopen.“Theapplewe’dsaidunkindwordstowasbruisedandallmushy(糊状的) inside，”shesaid.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Therewas，shesaid，animmediate“lightbulb”momentforherstudents.“Theyreallygotit.Whatwesawinsidethatapple，thebruises，themushandthebrokenbits，iswhatishappeninginsideeveryoneofuswhensomeonemistreatsuswiththeirwordsoractions.”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Duttonexplainedhowimportantitistoteachchildrentostandupforoneanother，andtostopanyformofbullying.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“Let’screateagenerationofkindcaringchildren，”theteacherwrote.“Thetonguehasnobones，butisstrongenoughtobreakaheart.Sobecarefulwithyourwords.”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21．Whathadtheteacherdonetothefirstapplebeforethelesson?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A．Shehadintroducedittothekids.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B．Shehaddamageditpurposely.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C．Shehadmadeitlookperfect.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D．Shehadcoloreditbrightly.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22．Whatdoestheunderlinedpart“callingitnames”(Para.3) mean?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A．Sayingrudethings.</w:t>
      </w:r>
      <w:r w:rsidRPr="006E6A89">
        <w:rPr>
          <w:rFonts w:hAnsi="宋体" w:cs="Times New Roman"/>
        </w:rPr>
        <w:tab/>
        <w:t>B．Makingfunofit.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C．Cheeringforit.</w:t>
      </w:r>
      <w:r w:rsidRPr="006E6A89">
        <w:rPr>
          <w:rFonts w:hAnsi="宋体" w:cs="Times New Roman"/>
        </w:rPr>
        <w:tab/>
        <w:t>D．Shoutingatit.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23．Whatdidtheteacherinstructthekidstodowiththesecondapple?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A．Dropit.</w:t>
      </w:r>
      <w:r w:rsidRPr="006E6A89">
        <w:rPr>
          <w:rFonts w:hAnsi="宋体" w:cs="Times New Roman"/>
        </w:rPr>
        <w:tab/>
        <w:t>B．Praiseit.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C．Ignoreit.</w:t>
      </w:r>
      <w:r w:rsidRPr="006E6A89">
        <w:rPr>
          <w:rFonts w:hAnsi="宋体" w:cs="Times New Roman"/>
        </w:rPr>
        <w:tab/>
        <w:t>D．Observeit.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24．What’sthepurposeoftheteacher’susingtwoapplesinclass?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A．Todrawthekids’attention.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B．Toexplainherpersonalpreferences.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C．Tomakeacomparisonbetweenthem.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D．Tohelpthekidsunderstandtheresultsofbullying.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6E6A89">
        <w:rPr>
          <w:rFonts w:hAnsi="宋体" w:cs="Times New Roman"/>
          <w:b/>
        </w:rPr>
        <w:t>B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(2018·河北石家庄二中一模)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It’s3o’clockandyou’vebeenhardatwork.Asyousitatyourdesk，astrongdesireforchocolateovercomesyou.Youtrytobusyyourselftomakeitgoaway.Butitdoesn’t.Hereisanothersituation.Perhapsyouarenotfeelingwell.Theonlythingyouwanttoeatisabigbowlofchickensoup，likeyourmomusedtomakewhenyouweresickasachild.Foodcravingsareastrongdesireforaspecifictypeoffood.Andtheyarenormal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Scientistsatthewebsite</w:t>
      </w:r>
      <w:r w:rsidRPr="006E6A89">
        <w:rPr>
          <w:rFonts w:hAnsi="宋体" w:cs="Times New Roman"/>
          <w:i/>
        </w:rPr>
        <w:t>HowStuffWorks</w:t>
      </w:r>
      <w:r w:rsidRPr="006E6A89">
        <w:rPr>
          <w:rFonts w:hAnsi="宋体" w:cs="Times New Roman"/>
        </w:rPr>
        <w:t>comparehungerandcravingsthisway.Hungerisafairlysimpleconnectionbetweenthestomachandthebrain.Theyevencallitsimply“stomachhunger”.Whenourstomachsburnupallofthefoodwehaveeaten，ahormone(荷尔蒙) sendsamessagetoonepartofthebrainformorefood，whichregulatesourmostbasicbodyfunctionssuchasthirst，hungerandsleep.Thebrainthenproducesachemicaltostarttheappetiteandyoueat.Hungeris</w:t>
      </w:r>
      <w:r w:rsidRPr="006E6A89">
        <w:rPr>
          <w:rFonts w:hAnsi="宋体" w:cs="Times New Roman"/>
        </w:rPr>
        <w:t>afunctionofsurvival.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Acravingismorecomplex.Itactivates(使活跃) brainareasrelatedtoemotion，memoryandreward.Thesearethesameareasofthebrainactivatedduringdrug­cravingstudies.So，somescientistscallfoodcravings“mindhunger”.Peopleoftencravefoodsthatarehighinfatandsugar.Foodsthatarehighinfatorhighinsugarproducechemicalsinthebrain.Thesechemicalsgiveusfeelingsofpleasure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Ina2007study，researchersatCambridgeUniversityfoundthat“dietingorrestrictedeatinggenerallyincreasesthepossibilityoffoodcraving”.So，themoreyoudenyyourselfafoodthatyouwant，themoreyoumaycraveit.However，fastingisabitdifferent.Theyfoundthateatingnofoodatallforashortperiodoftimelessenedfoodcraving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So，nexttimeyoucravesomethingveryspecific，knowthatyourbrainmaybemoretoblamethanyourstomach.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25．Whatisthefunctionofthefirstparagraph?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A．Toremindreadersoftheirownspecialfood.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B．Todeepentheunderstandingofhunger.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C．Toreportthediscoveryofcravingstudy.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D．Toleadtothetopicofthewholepassage.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26．Whatdowelearnaboutfoodcraving?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A．Itshowsfoodislinkedtofeelings.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B．Itensuresapersonsurviveshunger.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C．Itmeansthestomachfunctionswell.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D．Itprovesthebraindecidesyourappetite.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27．What’sthelikelyresultofdieting?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A．Thedecreaseofchemicals.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B．Theincreaseoffooddesire.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C．Therefusaloffatandsugar.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D．Thedisappearanceofappetite.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28．Whatdoesthepassagemainlydiscuss?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A．Thefunctionsofbrainareas.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B．Whathungerisallabout.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C．Thefindingsoffoodcraving.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D．Whatdietingmaybringus.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Ⅳ.七选五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(2018·辽宁辽南协作校一模)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  <w:u w:val="single"/>
        </w:rPr>
      </w:pPr>
      <w:r w:rsidRPr="006E6A89">
        <w:rPr>
          <w:rFonts w:hAnsi="宋体" w:cs="Times New Roman"/>
        </w:rPr>
        <w:t>Listeningtoothersrequiresenteringactivelyandimaginativelyintothesituationandtryingtounderstandaframeofreferencedifferentfromyourown，andyetsomanyofusdon’tlistenproperlyasweshould.Listeningmeansmorethanjustsittingsilentlywhilesomeoneelsetalks.</w:t>
      </w:r>
      <w:r w:rsidRPr="006E6A89">
        <w:rPr>
          <w:rFonts w:hAnsi="宋体" w:cs="Times New Roman"/>
          <w:u w:val="single"/>
        </w:rPr>
        <w:softHyphen/>
        <w:t xml:space="preserve">  29  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Herearesomewaystobecomeabetterlistener.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  <w:u w:val="single"/>
        </w:rPr>
        <w:t>30</w:t>
      </w:r>
      <w:r w:rsidRPr="006E6A89">
        <w:rPr>
          <w:rFonts w:hAnsi="宋体" w:cs="Times New Roman"/>
        </w:rPr>
        <w:t>Makesureyouactuallyhearfullywhatyourfriendissaying，andyoucan’tcutyourfriendoffverballycarelessly.Whileyoumightintendtohelpmovetheconversationalong，yourfriendmightfeelasifwhathehassaidneedstobecontinuallytalkedoverorsoundsanythingbutinteresting.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Nodtoencouragetheconversationalong.Abetteroptiontoletyourfriendknowyou’reinterestedinwhatheissayingisjusttonodalongfromtimetotime.Sometimesyounodalongbutthenstartthinkingaboutsomethingunrelatedtowhathecouldsay.</w:t>
      </w:r>
      <w:r w:rsidRPr="006E6A89">
        <w:rPr>
          <w:rFonts w:hAnsi="宋体" w:cs="Times New Roman"/>
          <w:u w:val="single"/>
        </w:rPr>
        <w:t>31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Turnoutbackgroundnoise.Ifyou’reeasilydistractedbylaughter，glassesclinkingorchildrencrying，youmightneedtoworkextrahardtofocusonlyonyourfriend.</w:t>
      </w:r>
      <w:r w:rsidRPr="006E6A89">
        <w:rPr>
          <w:rFonts w:hAnsi="宋体" w:cs="Times New Roman"/>
          <w:u w:val="single"/>
        </w:rPr>
        <w:t>32</w:t>
      </w:r>
      <w:r w:rsidRPr="006E6A89">
        <w:rPr>
          <w:rFonts w:hAnsi="宋体" w:cs="Times New Roman"/>
        </w:rPr>
        <w:t>Don’thesitatetotellthemthatthebackgroundnoisesaregettingintheway.Ifyoucan’tfocus，trymovingtoanotherarea.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E6A89">
        <w:rPr>
          <w:rFonts w:hAnsi="宋体" w:cs="Times New Roman"/>
        </w:rPr>
        <w:t>Don’ttextorlookatyourphone！</w:t>
      </w:r>
      <w:r w:rsidRPr="006E6A89">
        <w:rPr>
          <w:rFonts w:hAnsi="宋体" w:cs="Times New Roman"/>
          <w:u w:val="single"/>
        </w:rPr>
        <w:t>33</w:t>
      </w:r>
      <w:r w:rsidRPr="006E6A89">
        <w:rPr>
          <w:rFonts w:hAnsi="宋体" w:cs="Times New Roman"/>
        </w:rPr>
        <w:t>Foryousee，whenyou’resittinginfrontofsomeone，heisthemostimportantpersoninyourworldatthatmoment.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A．Stopthespeakerwheneveryouhaveaquestion.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B．Practicesilencewhensomeoneelseistalking.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C．Ifnecessary，askyourfriendtorepeathimself.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D．Whoeveriscallingortextingcanwaituntilyou’redonewithyourconversation.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E．Itmeanstryingtoseetheproblemthewaythespeakerseesit.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F．Inthiscase，trytopushawayyourthoughtsuntilyou’reabsorbedinwhatyourfriendissaying.</w:t>
      </w:r>
    </w:p>
    <w:p w:rsidR="007363F0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G．Rememberingideasfrompreviousconversationsprovesthatyourattentioniskeptandencouragesyourfriendtocontinue.</w:t>
      </w: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773F12" w:rsidRPr="006E6A89" w:rsidP="000A7971">
      <w:pPr>
        <w:pStyle w:val="PlainText"/>
        <w:tabs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EF3A02" w:rsidRPr="006E6A89" w:rsidP="00773F12">
      <w:pPr>
        <w:pStyle w:val="Heading2"/>
        <w:jc w:val="center"/>
        <w:rPr>
          <w:rFonts w:ascii="宋体" w:eastAsia="宋体" w:hAnsi="宋体"/>
          <w:sz w:val="21"/>
        </w:rPr>
      </w:pPr>
      <w:r w:rsidRPr="006E6A89">
        <w:rPr>
          <w:rFonts w:ascii="宋体" w:eastAsia="宋体" w:hAnsi="宋体" w:hint="eastAsia"/>
          <w:sz w:val="21"/>
        </w:rPr>
        <w:t>答案解析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Ⅰ.1.toexpress　2.communicating　3.Building　4.truth5．which　6.it　7.development　8.accompanied　9.considerate10．annoyed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Ⅱ.11.Thefamousexpertcametoseeusandofferedussomepractical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\f(advices,advice)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onlearningEnglish.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12.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\f(It,There)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isnoneedtoworryabouthim.Heisveryexperiencedindealingwithsuchaproblem.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13．IinvitedTomandMiketogowalking，but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\f(none,neither)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ofthemturnedupthefollowingmorning.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5.7pt;height:8.95pt;margin-top:3pt;margin-left:173.3pt;position:absolute;z-index:251659264" o:connectortype="straight"/>
        </w:pict>
      </w:r>
      <w:r w:rsidRPr="006E6A89" w:rsidR="000B016F">
        <w:rPr>
          <w:rFonts w:hAnsi="宋体" w:cs="Times New Roman"/>
        </w:rPr>
        <w:t>14．MyfriendLucycametoseemeinthecompanywithherboyfriendtheotherday.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15．Ifyoutakeyourtraining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\f(serious,seriously)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，youwillpassthedrivingtestthistime.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16．Strangelyenough，whenthelittlegirlheardtheterriblenews，sheshowedno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\f(anxious,anxiety)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17．Somepeopleareleadinganunhappylifebecausetheyarebecomingless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\f(patiently,patient)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18．It’sobvious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\f(what,that)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theboydeliberatelydestroyedthefenceofthegardenevenwithoutapologies.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19．Youcan’timaginehow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\f(delight,delighted)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mydaughterwaswiththebeautifulbirthdaypresentyougaveher.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20．Theyoungmanagerincharge</w:t>
      </w:r>
      <w:r w:rsidRPr="006E6A89" w:rsidR="00450B8C">
        <w:rPr>
          <w:rFonts w:hAnsi="宋体" w:cs="Times New Roman"/>
        </w:rPr>
        <w:fldChar w:fldCharType="begin"/>
      </w:r>
      <w:r w:rsidRPr="006E6A89">
        <w:rPr>
          <w:rFonts w:hAnsi="宋体" w:cs="Times New Roman"/>
        </w:rPr>
        <w:instrText>eq \o(\s\up7(∧),\s\do5(of))</w:instrText>
      </w:r>
      <w:r w:rsidRPr="006E6A89" w:rsidR="00450B8C">
        <w:rPr>
          <w:rFonts w:hAnsi="宋体" w:cs="Times New Roman"/>
        </w:rPr>
        <w:fldChar w:fldCharType="separate"/>
      </w:r>
      <w:r w:rsidRPr="006E6A89" w:rsidR="00450B8C">
        <w:rPr>
          <w:rFonts w:hAnsi="宋体" w:cs="Times New Roman"/>
        </w:rPr>
        <w:fldChar w:fldCharType="end"/>
      </w:r>
      <w:r w:rsidRPr="006E6A89">
        <w:rPr>
          <w:rFonts w:hAnsi="宋体" w:cs="Times New Roman"/>
        </w:rPr>
        <w:t>thecompanyisverykindtomostoftheemployees.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0A7971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A7971" w:rsidRPr="006E6A89" w:rsidP="000A7971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>语篇解读　本文是一篇记叙文。老师罗西·达顿通过两个苹果的实验告诉学生们欺凌的毁坏性结果，旨在教育学生们做善良的人、勿说伤人的话。</w:t>
            </w:r>
          </w:p>
        </w:tc>
      </w:tr>
    </w:tbl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21．B　[细节理解题。根据第二段第二句“What the kids didn’t know was that before the lesson，Dutton had repeatedly dropped one of the apples on the floor.”可知，课前她已经反复把其中一个苹果丢到地上，即她故意毁坏苹果。故选B。]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22．A　[词义猜测题。根据第二段中的“...tell the children how I disliked this apple，and that I thought it was disgusting，it was a horrible colour and the stem was just too short”和第三段第一句“She then encouraged the students to do the same.”可知，学生们照着老师的做法去做，也说一些粗鲁的话语，故画线部分的意思应该与A项吻合。故选A。]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23．B　[细节理解题。根据第四段中的“This apple，however，was showered with comments like：‘Your skin is beautiful’ and ‘What a beautiful colour you are’．”可知，老师让学生们赞美第二个苹果，故选B。]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24．D　[推理判断题。根据最后两段的描述可知，罗西老师是想通过两个苹果的实验教育孩子们要互相支持、停止任何形式的欺凌，成为互相关爱的、善良的一代人。故选D。]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B63957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583FA9" w:rsidRPr="006E6A89" w:rsidP="00B6395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E6A89">
              <w:rPr>
                <w:rFonts w:hAnsi="宋体" w:cs="Times New Roman"/>
              </w:rPr>
              <w:t>语篇解读　本文的话题是：饮食渴望</w:t>
            </w:r>
            <w:r w:rsidRPr="006E6A89">
              <w:rPr>
                <w:rFonts w:ascii="Symbol" w:hAnsi="Symbol" w:cs="Times New Roman"/>
              </w:rPr>
              <w:sym w:font="Symbol" w:char="F028"/>
            </w:r>
            <w:r w:rsidRPr="006E6A89">
              <w:rPr>
                <w:rFonts w:hAnsi="宋体" w:cs="Times New Roman"/>
              </w:rPr>
              <w:t>即嘴馋</w:t>
            </w:r>
            <w:r w:rsidRPr="006E6A89">
              <w:rPr>
                <w:rFonts w:ascii="Symbol" w:hAnsi="Symbol" w:cs="Times New Roman"/>
              </w:rPr>
              <w:sym w:font="Symbol" w:char="F029"/>
            </w:r>
            <w:r w:rsidRPr="006E6A89">
              <w:rPr>
                <w:rFonts w:hAnsi="宋体" w:cs="Times New Roman"/>
              </w:rPr>
              <w:t>。分析说明了饥饿与嘴馋的区别，并最终得出结论：嘴馋其实是大脑在作祟。</w:t>
            </w:r>
          </w:p>
        </w:tc>
      </w:tr>
    </w:tbl>
    <w:p w:rsidR="00583FA9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6E6A89">
        <w:rPr>
          <w:rFonts w:hAnsi="宋体" w:cs="Times New Roman"/>
        </w:rPr>
        <w:t>25．D　[推理判断题。第一段主要假设了在不同情况下你的饮食渴望有所不同。根据下文内容可知，第一段是为了引入整篇文章的话题。故选D。]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26．A　[推理判断题。根据第三段前两句可知，饮食渴望与情感有关系。故选A。]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27．B　[细节理解题。根据倒数第二段前两句“In a 2007 study，researchers at Cambridge University found that ‘dieting or restricted eating generally increases the possibility of food craving’．So，the more you deny yourself a food that you want，the more you may crave it.”可知，节食的结果会导致饮食渴望的增加。故选B。]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28．C　[主旨大意题。通读全文可知，本文主要介绍了对饮食渴望的研究结论，故选C。]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Ⅳ.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fldChar w:fldCharType="begin"/>
      </w:r>
      <w:r w:rsidRPr="006E6A89" w:rsidR="000B016F">
        <w:rPr>
          <w:rFonts w:hAnsi="宋体" w:cs="Times New Roman"/>
        </w:rPr>
        <w:instrText>eq \x(语篇解读　本文是一篇说明文，主要介绍了如何成为一名更好的倾听者。)</w:instrText>
      </w:r>
      <w:r w:rsidRPr="006E6A89">
        <w:rPr>
          <w:rFonts w:hAnsi="宋体" w:cs="Times New Roman"/>
        </w:rPr>
        <w:fldChar w:fldCharType="separate"/>
      </w:r>
      <w:r w:rsidRPr="006E6A89">
        <w:rPr>
          <w:rFonts w:hAnsi="宋体" w:cs="Times New Roman"/>
        </w:rPr>
        <w:fldChar w:fldCharType="end"/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29．E　[根据上句“Listening means more than just sitting silently while someone else talks.(倾听不仅仅意味着别人说话时你静静地坐着)”可知，设空处应该承接上文，作进一</w:t>
      </w:r>
      <w:r w:rsidRPr="006E6A89">
        <w:rPr>
          <w:rFonts w:hAnsi="宋体" w:cs="Times New Roman"/>
        </w:rPr>
        <w:t>步说明，与E项(它意味着要试着站在说话人的角度看问题)吻合。]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30．B　[设空处是该段的主题句。本段主要讲述在你的朋友说话时，不能随意打断，否则这可能会让你朋友觉得他的话无趣，故B项(当别人说话时请保持沉默)符合题意。故选B项。]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31．F　[本段讲了在朋友说话时你要不时地点头表示对他的话感兴趣。但有时你点头后很快就会走神。这时你要试着摆脱这种想法专注于朋友的讲话内容。所以F项(所以如果走神就要想办法让自己专注于朋友说的话)符合题意，故选F项。]</w:t>
      </w:r>
    </w:p>
    <w:p w:rsidR="000A7971" w:rsidRPr="006E6A89" w:rsidP="000A797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32．C　[根据空后的内容可知，如果你容易受外界的噪音干扰，你要尽力让自己只专注于你的朋友，当然有必要的话，自然要请朋友重复刚才的话。可知C项(如果有必要，让你的朋友重复一遍)符合题意。]</w:t>
      </w:r>
    </w:p>
    <w:p w:rsidR="000B016F" w:rsidRPr="006E6A89" w:rsidP="00C851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6E6A89">
        <w:rPr>
          <w:rFonts w:hAnsi="宋体" w:cs="Times New Roman"/>
        </w:rPr>
        <w:t>33．D　[根据空前“Don’t text or look at your phone！”和下文的“he is the most important person in your world at that moment”可知，和朋友说话时不要看手机或发短信，因为现在对你来说坐在你面前的他才是此刻最重要的人。所以要等谈话结束后再打电话或发短信，故D项符合题意。]</w:t>
      </w:r>
    </w:p>
    <w:p w:rsidR="000B016F" w:rsidRPr="006E6A89" w:rsidP="002B00F0">
      <w:pPr>
        <w:rPr>
          <w:rFonts w:ascii="宋体" w:hAnsi="宋体"/>
        </w:rPr>
      </w:pPr>
    </w:p>
    <w:p w:rsidR="000B016F" w:rsidRPr="006E6A89" w:rsidP="002B00F0">
      <w:pPr>
        <w:rPr>
          <w:rFonts w:ascii="宋体" w:hAnsi="宋体"/>
        </w:rPr>
      </w:pPr>
    </w:p>
    <w:p w:rsidR="000A7971" w:rsidRPr="006E6A89" w:rsidP="00C85192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EA62F1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6F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B016F" w:rsidP="000B016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6F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6A89">
      <w:rPr>
        <w:rStyle w:val="PageNumber"/>
        <w:noProof/>
      </w:rPr>
      <w:t>6</w:t>
    </w:r>
    <w:r>
      <w:rPr>
        <w:rStyle w:val="PageNumber"/>
      </w:rPr>
      <w:fldChar w:fldCharType="end"/>
    </w:r>
  </w:p>
  <w:p w:rsidR="000B016F" w:rsidP="000B016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94F"/>
    <w:rsid w:val="000A7971"/>
    <w:rsid w:val="000B016F"/>
    <w:rsid w:val="00101AC6"/>
    <w:rsid w:val="001B594F"/>
    <w:rsid w:val="002B00F0"/>
    <w:rsid w:val="00450B8C"/>
    <w:rsid w:val="00583FA9"/>
    <w:rsid w:val="006E6A89"/>
    <w:rsid w:val="007363F0"/>
    <w:rsid w:val="00773F12"/>
    <w:rsid w:val="00B63957"/>
    <w:rsid w:val="00C85192"/>
    <w:rsid w:val="00C96BDC"/>
    <w:rsid w:val="00EF3A0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594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363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363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363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363F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363F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363F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363F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363F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A62F1"/>
    <w:rPr>
      <w:rFonts w:ascii="宋体" w:hAnsi="Courier New" w:cs="Courier New"/>
      <w:szCs w:val="21"/>
    </w:rPr>
  </w:style>
  <w:style w:type="table" w:styleId="TableGrid">
    <w:name w:val="Table Grid"/>
    <w:basedOn w:val="TableNormal"/>
    <w:rsid w:val="000A79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773F12"/>
    <w:rPr>
      <w:sz w:val="18"/>
      <w:szCs w:val="18"/>
    </w:rPr>
  </w:style>
  <w:style w:type="character" w:customStyle="1" w:styleId="Char">
    <w:name w:val="批注框文本 Char"/>
    <w:link w:val="BalloonText"/>
    <w:rsid w:val="00773F12"/>
    <w:rPr>
      <w:kern w:val="2"/>
      <w:sz w:val="18"/>
      <w:szCs w:val="18"/>
    </w:rPr>
  </w:style>
  <w:style w:type="paragraph" w:styleId="Header">
    <w:name w:val="header"/>
    <w:basedOn w:val="Normal"/>
    <w:link w:val="Char0"/>
    <w:rsid w:val="00583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583FA9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583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583FA9"/>
    <w:rPr>
      <w:kern w:val="2"/>
      <w:sz w:val="18"/>
      <w:szCs w:val="18"/>
    </w:rPr>
  </w:style>
  <w:style w:type="character" w:styleId="PageNumber">
    <w:name w:val="page number"/>
    <w:basedOn w:val="DefaultParagraphFont"/>
    <w:rsid w:val="000B01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1581</Words>
  <Characters>9013</Characters>
  <Application>Microsoft Office Word</Application>
  <DocSecurity>0</DocSecurity>
  <Lines>75</Lines>
  <Paragraphs>21</Paragraphs>
  <ScaleCrop>false</ScaleCrop>
  <Company/>
  <LinksUpToDate>false</LinksUpToDate>
  <CharactersWithSpaces>10573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2019-05-08T10:49:00Z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