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17D78" w:rsidRPr="00F17D78" w:rsidP="00F17D78">
      <w:pPr>
        <w:pStyle w:val="PlainText"/>
        <w:tabs>
          <w:tab w:val="left" w:pos="3402"/>
        </w:tabs>
        <w:snapToGrid w:val="0"/>
        <w:spacing w:line="360" w:lineRule="auto"/>
        <w:jc w:val="center"/>
        <w:rPr>
          <w:rFonts w:hAnsi="宋体" w:cs="Times New Roman"/>
          <w:b/>
          <w:color w:val="FF0000"/>
          <w:sz w:val="28"/>
        </w:rPr>
      </w:pPr>
      <w:r w:rsidRPr="00F17D78">
        <w:rPr>
          <w:rFonts w:hAnsi="宋体" w:cs="Times New Roman" w:hint="eastAsia"/>
          <w:b/>
          <w:color w:val="FF0000"/>
          <w:sz w:val="28"/>
        </w:rPr>
        <w:t>第18练 文化遗产</w:t>
      </w:r>
    </w:p>
    <w:p w:rsidR="00B1148E" w:rsidRPr="00F17D78" w:rsidP="00A50B3C">
      <w:pPr>
        <w:pStyle w:val="PlainText"/>
        <w:tabs>
          <w:tab w:val="left" w:pos="3402"/>
        </w:tabs>
        <w:snapToGrid w:val="0"/>
        <w:spacing w:line="360" w:lineRule="auto"/>
        <w:jc w:val="center"/>
        <w:rPr>
          <w:rFonts w:hAnsi="宋体" w:cs="Times New Roman"/>
        </w:rPr>
      </w:pPr>
      <w:r w:rsidRPr="00F17D78">
        <w:rPr>
          <w:rFonts w:hAnsi="宋体" w:cs="Times New Roman"/>
        </w:rPr>
        <w:t>基础巩固</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Ⅰ.单句语法填空</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1．TheforeignersaidthattheGreatWallwasthemostexcitingsightthathe____________(see) inhislife.</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2．Papercutsusedfor____________(decorate) areoftenseenonwindowsandgatesduringthefestivals.</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3．It’ssaidthattherearesomeraretreasureson____________(exhibit) recently; let’shavealook.</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4．Thewomansaidthatpaintings____________(value) atover</w:t>
      </w:r>
      <w:r w:rsidRPr="00F17D78" w:rsidR="00A50B3C">
        <w:rPr>
          <w:rFonts w:hAnsi="宋体" w:cs="Times New Roman" w:hint="eastAsia"/>
        </w:rPr>
        <w:t>$</w:t>
      </w:r>
      <w:r w:rsidRPr="00F17D78">
        <w:rPr>
          <w:rFonts w:hAnsi="宋体" w:cs="Times New Roman"/>
        </w:rPr>
        <w:t>200,000hadbeenstolenfromherhome.</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5．Anyoneprovidinginformationwhichleadstotherecoveryofthepainting____________(reward)．</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6．DuringWorldWarⅡ，whenLondonwasbombed，manyundergroundstationsfunctioned____________bombshelters.</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7．Nothinginmylifeimpressedmeso____________(deep) asmyfirstvisittothePalaceMuseum.</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8．Theoldtownisonthesideofamountainandthemountain’speak____________(cover) withsnowallyearround.</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9．____________(design) byayoungman，theoldbridgeattractsagreatmanyvisitorsallovertheworld.</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10．It____________(believe) thatitistheearliestandlargestancientpaper­makingworkshopsiteeverfound.</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Ⅱ.单句改错(每小题仅有1处错误)</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11．Visitinganoldcityyouhaveneverbeentobeforecanbeagreatfun.</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12．Theoldexpertsaidthatitwaseachcitizen’sdutytoprotectingculturalrelics.</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13．MountTaiisoneofthemostattractivesightwhichattractalotofvisitorsinChina.</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14．Thispaintingissuchvaluablethatitisdifficulttocalculatewhatitspricewillbe.</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15．Withyoucanimagine，it’simpossibletocompletethegreatprojectwithoutlargecrowdsonhardwork.</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16．Culturalrelicsarephysicalremindersofwhichdifferentpeoplevaluedinthepastandcontinuetovaluenow.</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17．Mygrandfatherhappenedtofindaancientvaseunderthetreeintheearthofourgardenlastyear.</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18．Americanwomenusuallyidentifytheirbestfriendassomeoneaboutwhomtheycantalkfrequently.</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19．Somevolunteersaredoingtheirbesttorepairtheculturalrelicsdamaginginthefire.</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20．Nooneknowswhatwashappenedtotheoldtempleduringtheolddays.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70316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A50B3C" w:rsidRPr="00F17D78" w:rsidP="00703162">
            <w:pPr>
              <w:pStyle w:val="PlainText"/>
              <w:tabs>
                <w:tab w:val="left" w:pos="3402"/>
              </w:tabs>
              <w:snapToGrid w:val="0"/>
              <w:spacing w:line="360" w:lineRule="auto"/>
              <w:jc w:val="center"/>
              <w:rPr>
                <w:rFonts w:hAnsi="宋体" w:cs="Times New Roman"/>
              </w:rPr>
            </w:pPr>
            <w:r w:rsidRPr="00F17D78">
              <w:rPr>
                <w:rFonts w:hAnsi="宋体" w:cs="Times New Roman"/>
              </w:rPr>
              <w:t>话题词汇</w:t>
            </w:r>
          </w:p>
          <w:p w:rsidR="00A50B3C" w:rsidRPr="00F17D78" w:rsidP="00703162">
            <w:pPr>
              <w:pStyle w:val="PlainText"/>
              <w:tabs>
                <w:tab w:val="left" w:pos="3402"/>
              </w:tabs>
              <w:snapToGrid w:val="0"/>
              <w:spacing w:line="360" w:lineRule="auto"/>
              <w:rPr>
                <w:rFonts w:hAnsi="宋体" w:cs="Times New Roman"/>
              </w:rPr>
            </w:pPr>
            <w:r w:rsidRPr="00F17D78">
              <w:rPr>
                <w:rFonts w:hAnsi="宋体" w:cs="Times New Roman"/>
              </w:rPr>
              <w:t xml:space="preserve">1．preserve </w:t>
            </w:r>
            <w:r w:rsidRPr="00F17D78">
              <w:rPr>
                <w:rFonts w:hAnsi="宋体" w:cs="Times New Roman"/>
                <w:i/>
              </w:rPr>
              <w:t>v</w:t>
            </w:r>
            <w:r w:rsidRPr="00F17D78">
              <w:rPr>
                <w:rFonts w:hAnsi="宋体" w:cs="Times New Roman"/>
              </w:rPr>
              <w:t>．保护，保存</w:t>
            </w:r>
          </w:p>
          <w:p w:rsidR="00A50B3C" w:rsidRPr="00F17D78" w:rsidP="00703162">
            <w:pPr>
              <w:pStyle w:val="PlainText"/>
              <w:tabs>
                <w:tab w:val="left" w:pos="3402"/>
              </w:tabs>
              <w:snapToGrid w:val="0"/>
              <w:spacing w:line="360" w:lineRule="auto"/>
              <w:rPr>
                <w:rFonts w:hAnsi="宋体" w:cs="Times New Roman"/>
              </w:rPr>
            </w:pPr>
            <w:r w:rsidRPr="00F17D78">
              <w:rPr>
                <w:rFonts w:hAnsi="宋体" w:cs="Times New Roman"/>
              </w:rPr>
              <w:t xml:space="preserve">2．damage </w:t>
            </w:r>
            <w:r w:rsidRPr="00F17D78">
              <w:rPr>
                <w:rFonts w:hAnsi="宋体" w:cs="Times New Roman"/>
                <w:i/>
              </w:rPr>
              <w:t>v</w:t>
            </w:r>
            <w:r w:rsidRPr="00F17D78">
              <w:rPr>
                <w:rFonts w:hAnsi="宋体" w:cs="Times New Roman"/>
              </w:rPr>
              <w:t>．破坏</w:t>
            </w:r>
          </w:p>
          <w:p w:rsidR="00A50B3C" w:rsidRPr="00F17D78" w:rsidP="00703162">
            <w:pPr>
              <w:pStyle w:val="PlainText"/>
              <w:tabs>
                <w:tab w:val="left" w:pos="3402"/>
              </w:tabs>
              <w:snapToGrid w:val="0"/>
              <w:spacing w:line="360" w:lineRule="auto"/>
              <w:rPr>
                <w:rFonts w:hAnsi="宋体" w:cs="Times New Roman"/>
              </w:rPr>
            </w:pPr>
            <w:r w:rsidRPr="00F17D78">
              <w:rPr>
                <w:rFonts w:hAnsi="宋体" w:cs="Times New Roman"/>
              </w:rPr>
              <w:t xml:space="preserve">3．valuable </w:t>
            </w:r>
            <w:r w:rsidRPr="00F17D78">
              <w:rPr>
                <w:rFonts w:hAnsi="宋体" w:cs="Times New Roman"/>
                <w:i/>
              </w:rPr>
              <w:t>adj</w:t>
            </w:r>
            <w:r w:rsidRPr="00F17D78">
              <w:rPr>
                <w:rFonts w:hAnsi="宋体" w:cs="Times New Roman"/>
              </w:rPr>
              <w:t>.贵重的，有价值的</w:t>
            </w:r>
          </w:p>
          <w:p w:rsidR="00A50B3C" w:rsidRPr="00F17D78" w:rsidP="00703162">
            <w:pPr>
              <w:pStyle w:val="PlainText"/>
              <w:tabs>
                <w:tab w:val="left" w:pos="3402"/>
              </w:tabs>
              <w:snapToGrid w:val="0"/>
              <w:spacing w:line="360" w:lineRule="auto"/>
              <w:rPr>
                <w:rFonts w:hAnsi="宋体" w:cs="Times New Roman"/>
              </w:rPr>
            </w:pPr>
            <w:r w:rsidRPr="00F17D78">
              <w:rPr>
                <w:rFonts w:hAnsi="宋体" w:cs="Times New Roman"/>
              </w:rPr>
              <w:t>4．be impressed by...对……印象深刻</w:t>
            </w:r>
          </w:p>
          <w:p w:rsidR="00A50B3C" w:rsidRPr="00F17D78" w:rsidP="00703162">
            <w:pPr>
              <w:pStyle w:val="PlainText"/>
              <w:tabs>
                <w:tab w:val="left" w:pos="3402"/>
              </w:tabs>
              <w:snapToGrid w:val="0"/>
              <w:spacing w:line="360" w:lineRule="auto"/>
              <w:rPr>
                <w:rFonts w:hAnsi="宋体" w:cs="Times New Roman"/>
              </w:rPr>
            </w:pPr>
            <w:r w:rsidRPr="00F17D78">
              <w:rPr>
                <w:rFonts w:hAnsi="宋体" w:cs="Times New Roman"/>
              </w:rPr>
              <w:t xml:space="preserve">5．statue </w:t>
            </w:r>
            <w:r w:rsidRPr="00F17D78">
              <w:rPr>
                <w:rFonts w:hAnsi="宋体" w:cs="Times New Roman"/>
                <w:i/>
              </w:rPr>
              <w:t>n</w:t>
            </w:r>
            <w:r w:rsidRPr="00F17D78">
              <w:rPr>
                <w:rFonts w:hAnsi="宋体" w:cs="Times New Roman"/>
              </w:rPr>
              <w:t>．雕塑，雕像</w:t>
            </w:r>
          </w:p>
          <w:p w:rsidR="00A50B3C" w:rsidRPr="00F17D78" w:rsidP="00703162">
            <w:pPr>
              <w:pStyle w:val="PlainText"/>
              <w:tabs>
                <w:tab w:val="left" w:pos="3402"/>
              </w:tabs>
              <w:snapToGrid w:val="0"/>
              <w:spacing w:line="360" w:lineRule="auto"/>
              <w:rPr>
                <w:rFonts w:hAnsi="宋体" w:cs="Times New Roman"/>
              </w:rPr>
            </w:pPr>
            <w:r w:rsidRPr="00F17D78">
              <w:rPr>
                <w:rFonts w:hAnsi="宋体" w:cs="Times New Roman"/>
              </w:rPr>
              <w:t xml:space="preserve">6．exhibition </w:t>
            </w:r>
            <w:r w:rsidRPr="00F17D78">
              <w:rPr>
                <w:rFonts w:hAnsi="宋体" w:cs="Times New Roman"/>
                <w:i/>
              </w:rPr>
              <w:t>n</w:t>
            </w:r>
            <w:r w:rsidRPr="00F17D78">
              <w:rPr>
                <w:rFonts w:hAnsi="宋体" w:cs="Times New Roman"/>
              </w:rPr>
              <w:t>．展览</w:t>
            </w:r>
          </w:p>
          <w:p w:rsidR="00A50B3C" w:rsidRPr="00F17D78" w:rsidP="00703162">
            <w:pPr>
              <w:pStyle w:val="PlainText"/>
              <w:tabs>
                <w:tab w:val="left" w:pos="3402"/>
              </w:tabs>
              <w:snapToGrid w:val="0"/>
              <w:spacing w:line="360" w:lineRule="auto"/>
              <w:rPr>
                <w:rFonts w:hAnsi="宋体" w:cs="Times New Roman"/>
              </w:rPr>
            </w:pPr>
            <w:r w:rsidRPr="00F17D78">
              <w:rPr>
                <w:rFonts w:hAnsi="宋体" w:cs="Times New Roman"/>
              </w:rPr>
              <w:t xml:space="preserve">7．underground </w:t>
            </w:r>
            <w:r w:rsidRPr="00F17D78">
              <w:rPr>
                <w:rFonts w:hAnsi="宋体" w:cs="Times New Roman"/>
                <w:i/>
              </w:rPr>
              <w:t>adj</w:t>
            </w:r>
            <w:r w:rsidRPr="00F17D78">
              <w:rPr>
                <w:rFonts w:hAnsi="宋体" w:cs="Times New Roman"/>
              </w:rPr>
              <w:t>.地下的</w:t>
            </w:r>
          </w:p>
          <w:p w:rsidR="00A50B3C" w:rsidRPr="00F17D78" w:rsidP="00703162">
            <w:pPr>
              <w:pStyle w:val="PlainText"/>
              <w:tabs>
                <w:tab w:val="left" w:pos="3402"/>
              </w:tabs>
              <w:snapToGrid w:val="0"/>
              <w:spacing w:line="360" w:lineRule="auto"/>
              <w:rPr>
                <w:rFonts w:hAnsi="宋体" w:cs="Times New Roman"/>
              </w:rPr>
            </w:pPr>
            <w:r w:rsidRPr="00F17D78">
              <w:rPr>
                <w:rFonts w:hAnsi="宋体" w:cs="Times New Roman"/>
              </w:rPr>
              <w:t xml:space="preserve">8．rare </w:t>
            </w:r>
            <w:r w:rsidRPr="00F17D78">
              <w:rPr>
                <w:rFonts w:hAnsi="宋体" w:cs="Times New Roman"/>
                <w:i/>
              </w:rPr>
              <w:t>adj</w:t>
            </w:r>
            <w:r w:rsidRPr="00F17D78">
              <w:rPr>
                <w:rFonts w:hAnsi="宋体" w:cs="Times New Roman"/>
              </w:rPr>
              <w:t>.稀有的，少见的</w:t>
            </w:r>
          </w:p>
          <w:p w:rsidR="00A50B3C" w:rsidRPr="00F17D78" w:rsidP="00703162">
            <w:pPr>
              <w:pStyle w:val="PlainText"/>
              <w:tabs>
                <w:tab w:val="left" w:pos="3402"/>
              </w:tabs>
              <w:snapToGrid w:val="0"/>
              <w:spacing w:line="360" w:lineRule="auto"/>
              <w:rPr>
                <w:rFonts w:hAnsi="宋体" w:cs="Times New Roman"/>
              </w:rPr>
            </w:pPr>
            <w:r w:rsidRPr="00F17D78">
              <w:rPr>
                <w:rFonts w:hAnsi="宋体" w:cs="Times New Roman"/>
              </w:rPr>
              <w:t xml:space="preserve">9．ancient </w:t>
            </w:r>
            <w:r w:rsidRPr="00F17D78">
              <w:rPr>
                <w:rFonts w:hAnsi="宋体" w:cs="Times New Roman"/>
                <w:i/>
              </w:rPr>
              <w:t>adj</w:t>
            </w:r>
            <w:r w:rsidRPr="00F17D78">
              <w:rPr>
                <w:rFonts w:hAnsi="宋体" w:cs="Times New Roman"/>
              </w:rPr>
              <w:t>.古老的，古代的</w:t>
            </w:r>
          </w:p>
          <w:p w:rsidR="00A50B3C" w:rsidRPr="00F17D78" w:rsidP="00703162">
            <w:pPr>
              <w:pStyle w:val="PlainText"/>
              <w:tabs>
                <w:tab w:val="left" w:pos="3402"/>
              </w:tabs>
              <w:snapToGrid w:val="0"/>
              <w:spacing w:line="360" w:lineRule="auto"/>
              <w:rPr>
                <w:rFonts w:hAnsi="宋体" w:cs="Times New Roman"/>
              </w:rPr>
            </w:pPr>
            <w:r w:rsidRPr="00F17D78">
              <w:rPr>
                <w:rFonts w:hAnsi="宋体" w:cs="Times New Roman"/>
              </w:rPr>
              <w:t xml:space="preserve">10．ancestor </w:t>
            </w:r>
            <w:r w:rsidRPr="00F17D78">
              <w:rPr>
                <w:rFonts w:hAnsi="宋体" w:cs="Times New Roman"/>
                <w:i/>
              </w:rPr>
              <w:t>n</w:t>
            </w:r>
            <w:r w:rsidRPr="00F17D78">
              <w:rPr>
                <w:rFonts w:hAnsi="宋体" w:cs="Times New Roman"/>
              </w:rPr>
              <w:t>．祖先</w:t>
            </w:r>
          </w:p>
        </w:tc>
      </w:tr>
    </w:tbl>
    <w:p w:rsidR="00B1148E" w:rsidRPr="00F17D78" w:rsidP="00A50B3C">
      <w:pPr>
        <w:pStyle w:val="PlainText"/>
        <w:tabs>
          <w:tab w:val="left" w:pos="3402"/>
        </w:tabs>
        <w:snapToGrid w:val="0"/>
        <w:spacing w:line="360" w:lineRule="auto"/>
        <w:rPr>
          <w:rFonts w:hAnsi="宋体" w:cs="Times New Roman"/>
        </w:rPr>
      </w:pPr>
    </w:p>
    <w:p w:rsidR="00B1148E" w:rsidRPr="00F17D78" w:rsidP="00A50B3C">
      <w:pPr>
        <w:pStyle w:val="PlainText"/>
        <w:tabs>
          <w:tab w:val="left" w:pos="3402"/>
        </w:tabs>
        <w:snapToGrid w:val="0"/>
        <w:spacing w:line="360" w:lineRule="auto"/>
        <w:jc w:val="center"/>
        <w:rPr>
          <w:rFonts w:hAnsi="宋体" w:cs="Times New Roman"/>
        </w:rPr>
      </w:pPr>
      <w:r w:rsidRPr="00F17D78">
        <w:rPr>
          <w:rFonts w:hAnsi="宋体" w:cs="Times New Roman"/>
        </w:rPr>
        <w:t>能力提升</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Ⅲ.阅读理解</w:t>
      </w:r>
    </w:p>
    <w:p w:rsidR="00B1148E" w:rsidRPr="00F17D78" w:rsidP="00A50B3C">
      <w:pPr>
        <w:pStyle w:val="PlainText"/>
        <w:tabs>
          <w:tab w:val="left" w:pos="3402"/>
        </w:tabs>
        <w:snapToGrid w:val="0"/>
        <w:spacing w:line="360" w:lineRule="auto"/>
        <w:jc w:val="center"/>
        <w:rPr>
          <w:rFonts w:hAnsi="宋体" w:cs="Times New Roman"/>
        </w:rPr>
      </w:pPr>
      <w:r w:rsidRPr="00F17D78">
        <w:rPr>
          <w:rFonts w:hAnsi="宋体" w:cs="Times New Roman"/>
          <w:b/>
        </w:rPr>
        <w:t>A</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(2018·山西考前适应性测试)</w:t>
      </w:r>
    </w:p>
    <w:p w:rsidR="00B1148E" w:rsidRPr="00F17D78" w:rsidP="00A50B3C">
      <w:pPr>
        <w:pStyle w:val="PlainText"/>
        <w:tabs>
          <w:tab w:val="left" w:pos="3402"/>
        </w:tabs>
        <w:snapToGrid w:val="0"/>
        <w:spacing w:line="360" w:lineRule="auto"/>
        <w:jc w:val="center"/>
        <w:rPr>
          <w:rFonts w:hAnsi="宋体" w:cs="Times New Roman"/>
        </w:rPr>
      </w:pPr>
      <w:r w:rsidRPr="00F17D78">
        <w:rPr>
          <w:rFonts w:hAnsi="宋体" w:cs="Times New Roman"/>
          <w:b/>
        </w:rPr>
        <w:t>BritishMuseum</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LocatedinGreatRussellStreet，LondonWC1B3DG，theBritishMuseumhousesavastcollectionofworldartandartifactsandisfreetoallvisitors.TheBritishMuseum’sremarkablecollectionspansovertwomillionyearsofhumanhistoryandculture，andithasmorethan7millionobjects，soitwouldprobablytakeaweektoseeeverything.</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Over6millionvisitorseveryyearexperiencethecollection，includingworld­famousobjectssuchastheRosettaStoneandEgyptianmummies.</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b/>
        </w:rPr>
        <w:t>Admissionandopeningtimes</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Free，opendaily10</w:t>
      </w:r>
      <w:r w:rsidRPr="00F17D78" w:rsidR="00A50B3C">
        <w:rPr>
          <w:rFonts w:hAnsi="宋体" w:cs="Times New Roman" w:hint="eastAsia"/>
        </w:rPr>
        <w:t>:</w:t>
      </w:r>
      <w:r w:rsidRPr="00F17D78">
        <w:rPr>
          <w:rFonts w:hAnsi="宋体" w:cs="Times New Roman"/>
        </w:rPr>
        <w:t>00to17</w:t>
      </w:r>
      <w:r w:rsidRPr="00F17D78" w:rsidR="00A50B3C">
        <w:rPr>
          <w:rFonts w:hAnsi="宋体" w:cs="Times New Roman" w:hint="eastAsia"/>
        </w:rPr>
        <w:t>:</w:t>
      </w:r>
      <w:r w:rsidRPr="00F17D78">
        <w:rPr>
          <w:rFonts w:hAnsi="宋体" w:cs="Times New Roman"/>
        </w:rPr>
        <w:t>30.</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Openuntil20</w:t>
      </w:r>
      <w:r w:rsidRPr="00F17D78" w:rsidR="00A50B3C">
        <w:rPr>
          <w:rFonts w:hAnsi="宋体" w:cs="Times New Roman" w:hint="eastAsia"/>
        </w:rPr>
        <w:t>:</w:t>
      </w:r>
      <w:r w:rsidRPr="00F17D78">
        <w:rPr>
          <w:rFonts w:hAnsi="宋体" w:cs="Times New Roman"/>
        </w:rPr>
        <w:t>30onFridays，exceptGoodFriday.</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Closedon24,25and26Decemberand1January.</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b/>
        </w:rPr>
        <w:t>Largeluggage</w:t>
      </w:r>
      <w:r w:rsidRPr="00F17D78">
        <w:rPr>
          <w:rFonts w:hAnsi="宋体" w:cs="Times New Roman"/>
        </w:rPr>
        <w:t>，</w:t>
      </w:r>
      <w:r w:rsidRPr="00F17D78">
        <w:rPr>
          <w:rFonts w:hAnsi="宋体" w:cs="Times New Roman"/>
          <w:b/>
        </w:rPr>
        <w:t>suitcasesandcabinbaggage</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Foreveryone’ssafety，allbags，</w:t>
      </w:r>
      <w:r w:rsidRPr="00F17D78">
        <w:rPr>
          <w:rFonts w:hAnsi="宋体" w:cs="Times New Roman"/>
        </w:rPr>
        <w:t>packagesandpersonalitemsmaybesearchedbeforeentry.WheeledcasesandlargeitemsofluggagearenotallowedonBritishMuseumforsafetyandsecurityreasons.Storageforluggageisavailableatmajorrailstations，includingEuston，King’sCrossandCharingCross.</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b/>
        </w:rPr>
        <w:t>Membership</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Membershipallowsyoutodiscover2millionyearsofhumanhistorywithfreeunlimitedentrytospecialexhibitions，anexclusivediscountofferonmagazinesubscriptionandmanymorebenefits.</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Individualmembership：￡74</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Under26membership：￡54</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Youngfriends(ages8－15)：￡25</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b/>
        </w:rPr>
        <w:t>Shops</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TheMuseumhasfourshopswhereyoucanbuybooks，souvenirs，andfamilygifts.</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21．WhencanyouvisittheBritishMuseum?</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A．At9</w:t>
      </w:r>
      <w:r w:rsidRPr="00F17D78" w:rsidR="00A50B3C">
        <w:rPr>
          <w:rFonts w:hAnsi="宋体" w:cs="Times New Roman"/>
        </w:rPr>
        <w:t>:</w:t>
      </w:r>
      <w:r w:rsidRPr="00F17D78">
        <w:rPr>
          <w:rFonts w:hAnsi="宋体" w:cs="Times New Roman"/>
        </w:rPr>
        <w:t>00Friday.</w:t>
      </w:r>
      <w:r w:rsidRPr="00F17D78" w:rsidR="00A50B3C">
        <w:rPr>
          <w:rFonts w:hAnsi="宋体" w:cs="Times New Roman"/>
        </w:rPr>
        <w:tab/>
      </w:r>
      <w:r w:rsidRPr="00F17D78">
        <w:rPr>
          <w:rFonts w:hAnsi="宋体" w:cs="Times New Roman"/>
        </w:rPr>
        <w:t>B．At12</w:t>
      </w:r>
      <w:r w:rsidRPr="00F17D78" w:rsidR="00A50B3C">
        <w:rPr>
          <w:rFonts w:hAnsi="宋体" w:cs="Times New Roman"/>
        </w:rPr>
        <w:t>:</w:t>
      </w:r>
      <w:r w:rsidRPr="00F17D78">
        <w:rPr>
          <w:rFonts w:hAnsi="宋体" w:cs="Times New Roman"/>
        </w:rPr>
        <w:t>00Monday.</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C．OnChristmasDay.</w:t>
      </w:r>
      <w:r w:rsidRPr="00F17D78" w:rsidR="00A50B3C">
        <w:rPr>
          <w:rFonts w:hAnsi="宋体" w:cs="Times New Roman"/>
        </w:rPr>
        <w:tab/>
      </w:r>
      <w:r w:rsidRPr="00F17D78">
        <w:rPr>
          <w:rFonts w:hAnsi="宋体" w:cs="Times New Roman"/>
        </w:rPr>
        <w:t>D．OnGoodFriday.</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22．Wherecanvisitorsstoretheirlargeluggage?</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A．Atmajortrainstations.</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B．Atsomecrossings.</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C．InthehalloftheMuseum.</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D．AttheentrancetotheMuseum.</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23．Iftwofriendsaged14and18applyformembershipoftheMuseum，howmuchshouldtheypay?</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A．￡25.B．￡79.C．￡50.D．￡148.</w:t>
      </w:r>
    </w:p>
    <w:p w:rsidR="00B1148E" w:rsidRPr="00F17D78" w:rsidP="00A50B3C">
      <w:pPr>
        <w:pStyle w:val="PlainText"/>
        <w:tabs>
          <w:tab w:val="left" w:pos="3402"/>
        </w:tabs>
        <w:snapToGrid w:val="0"/>
        <w:spacing w:line="360" w:lineRule="auto"/>
        <w:jc w:val="center"/>
        <w:rPr>
          <w:rFonts w:hAnsi="宋体" w:cs="Times New Roman"/>
        </w:rPr>
      </w:pPr>
      <w:r w:rsidRPr="00F17D78">
        <w:rPr>
          <w:rFonts w:hAnsi="宋体" w:cs="Times New Roman"/>
          <w:b/>
        </w:rPr>
        <w:t>B</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(2018·辽宁大连一模)</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TheNazcaLinesareaseriesoflargeancientgeoglyphs(地画) intheNazcaDesert，insouthernPeru.Itisrangingfromgeometricpatternstodrawingsofdifferentanimalsandstylizedhuman­likeforms.Theancientlinescanonlybetrulytakeninfromhighintheair，leavinggenerationspuzzledastohowthesepreciseworkscouldhavebeencompletedlongbeforethedocumentedinventionofhumanflight.</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TheLineswerefirstspottedwhencommercialairlinesbeganflyingacrossthePeruviandesertinthe1920s.Whobuiltthemandwhatwastheirpurpose？Aretheyroads，starpointers，maybeevenagiganticmap？Ifthepeoplewholivedhere2,000yearsagohadonlyasimpletechnology，howdidtheymanagetoconstructsuchprecisefigures？Didtheyhaveaplan？</w:t>
      </w:r>
      <w:r w:rsidRPr="00F17D78">
        <w:rPr>
          <w:rFonts w:hAnsi="宋体" w:cs="Times New Roman"/>
        </w:rPr>
        <w:t>Thesemarkingsarelikeavastpuzzle.</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TheNazcaLinesarethemostoutstandinggroupofgeoglyphsintheworld.TherearealsohugegeoglyphsinEgypt，Malta，UnitedStates(MississippiandCalifornia)，Chileandinothercountries.ButtheNazcageoglyphs，becauseoftheirnumbers, characteristics，dimensionsandculturalcontinuityastheyweremadeandremadethroughoutacertainhistoryperiod，formthemostimpressivearcheologicalgroup.</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TheNazcaplainisuniqueforitsabilitytopreservethemarkingsuponit，duetothecombinationoftheclimate(oneofthedriestonEarth，withonlytwentyminutesofrainfallperyear) andtheflat，stonygroundwhichminimizestheeffectofthewindatgroundlevel.Withnodustorsandtocovertheplainandlittlerainorwindtoerode(腐蚀) it，linesdrawnheretendtostaydrawn.Thesefactors，combinedwiththeexistenceoflighter­coloredsubsoilbeneaththedesertsurface，provideavastwritingpadthatissuitedtotheartistwhowantstoleavehismark</w:t>
      </w:r>
      <w:r w:rsidRPr="00F17D78">
        <w:rPr>
          <w:rFonts w:hAnsi="宋体" w:cs="Times New Roman"/>
          <w:u w:val="single"/>
        </w:rPr>
        <w:t>eternal</w:t>
      </w:r>
      <w:r w:rsidRPr="00F17D78">
        <w:rPr>
          <w:rFonts w:hAnsi="宋体" w:cs="Times New Roman"/>
        </w:rPr>
        <w:t>.</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24．WhatcanweknowabouttheNazcaLinesfromthefirsttwoparagraphs?</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A．Theywerebuiltasabigmap.</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B．Theywereformedbynature.</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C．Theyareancientlinesincaves.</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D．Theyarehugemarkingsinadesert.</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25．HowmanyfactorsmaketheNazcaLinesthemostimpressivearcheologicalgroup?</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A．One.B．Two.C．Three.D．Four.</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26．WhyaretheNazcaLineswellpreserved?</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A．Becauseofthewindatgroundlevel.</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B．Becauseoftheexistenceofsoftsoil.</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C．Becauseoftheclimateandgeography.</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D．Becauseofthethicksandonthetop.</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27．Whatdoestheunderlinedword“eternal”probablymean?</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A．Non­stop.</w:t>
      </w:r>
      <w:r w:rsidRPr="00F17D78" w:rsidR="00A50B3C">
        <w:rPr>
          <w:rFonts w:hAnsi="宋体" w:cs="Times New Roman"/>
        </w:rPr>
        <w:tab/>
      </w:r>
      <w:r w:rsidRPr="00F17D78">
        <w:rPr>
          <w:rFonts w:hAnsi="宋体" w:cs="Times New Roman"/>
        </w:rPr>
        <w:t>B．Ever­lasting.</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C．Real­life.</w:t>
      </w:r>
      <w:r w:rsidRPr="00F17D78" w:rsidR="00A50B3C">
        <w:rPr>
          <w:rFonts w:hAnsi="宋体" w:cs="Times New Roman"/>
        </w:rPr>
        <w:tab/>
      </w:r>
      <w:r w:rsidRPr="00F17D78">
        <w:rPr>
          <w:rFonts w:hAnsi="宋体" w:cs="Times New Roman"/>
        </w:rPr>
        <w:t>D．High­end.</w:t>
      </w:r>
    </w:p>
    <w:p w:rsidR="00B1148E" w:rsidRPr="00F17D78" w:rsidP="00A50B3C">
      <w:pPr>
        <w:pStyle w:val="PlainText"/>
        <w:tabs>
          <w:tab w:val="left" w:pos="3402"/>
        </w:tabs>
        <w:snapToGrid w:val="0"/>
        <w:spacing w:line="360" w:lineRule="auto"/>
        <w:rPr>
          <w:rFonts w:hAnsi="宋体" w:cs="Times New Roman"/>
        </w:rPr>
      </w:pPr>
      <w:r w:rsidRPr="00F17D78">
        <w:rPr>
          <w:rFonts w:hAnsi="宋体" w:cs="Times New Roman"/>
        </w:rPr>
        <w:t>Ⅳ.语法填空</w:t>
      </w:r>
    </w:p>
    <w:p w:rsidR="00B1148E" w:rsidRPr="00F17D78" w:rsidP="00A50B3C">
      <w:pPr>
        <w:pStyle w:val="PlainText"/>
        <w:tabs>
          <w:tab w:val="left" w:pos="3402"/>
        </w:tabs>
        <w:snapToGrid w:val="0"/>
        <w:spacing w:line="360" w:lineRule="auto"/>
        <w:ind w:firstLine="420" w:firstLineChars="200"/>
        <w:rPr>
          <w:rFonts w:hAnsi="宋体" w:cs="Times New Roman"/>
        </w:rPr>
      </w:pPr>
      <w:r w:rsidRPr="00F17D78">
        <w:rPr>
          <w:rFonts w:hAnsi="宋体" w:cs="Times New Roman"/>
        </w:rPr>
        <w:t>ThePalaceMuseum，knownastheForbiddenCity，isthe28.________(large) andmostwell29.__________(reserve) imperial(皇帝的) residenceinChinatoday.Itisdividedintoanouterandaninnercourtwitharectangularshape</w:t>
      </w:r>
      <w:r w:rsidRPr="00F17D78">
        <w:rPr>
          <w:rFonts w:hAnsi="宋体" w:cs="Times New Roman"/>
        </w:rPr>
        <w:t>,960meterslongfromnorthtosouthand750metersin30.________(wide) fromeasttowest.IthasasplendidhistorysincetheMingDynasty，andit31.________(rebuild) andrepairedmanytimesinthepast.Iwassoexcitedtovisitit32.________myfamilylastsummervacation.AfterwepassedthroughtheFrontGate，alotofpalacesappeared.Thetourguidetoldustherewerealmost8,700roomsinthePalaceMuseum.DuringtheMingDynasty，constructionbeganin1406.33.________took14yearstobuildtheForbiddenCity.Iwas34.________(real) surprisedthattheworkerscouldbuilditsowell35.________eventodayitisnotoutofstyle.Icouldnotrememberallthenamesofthebuildings，butItookhundredsofbeautiful36.__________(photo) ontheway.IthinkIwillneverforgetthe37.________(amaze) tripIhadinBeijing，ChinaandIwillgotherenexttimewithmyfriends.</w:t>
      </w:r>
    </w:p>
    <w:p w:rsidR="00B1148E" w:rsidRPr="00F17D78" w:rsidP="00A50B3C">
      <w:pPr>
        <w:pStyle w:val="PlainText"/>
        <w:tabs>
          <w:tab w:val="left" w:pos="3402"/>
        </w:tabs>
        <w:snapToGrid w:val="0"/>
        <w:spacing w:line="360" w:lineRule="auto"/>
        <w:rPr>
          <w:rFonts w:hAnsi="宋体" w:cs="Times New Roman"/>
        </w:rPr>
      </w:pPr>
    </w:p>
    <w:p w:rsidR="00825E9E" w:rsidRPr="00F17D78" w:rsidP="00A50B3C">
      <w:pPr>
        <w:pStyle w:val="PlainText"/>
        <w:tabs>
          <w:tab w:val="left" w:pos="3402"/>
        </w:tabs>
        <w:snapToGrid w:val="0"/>
        <w:spacing w:line="360" w:lineRule="auto"/>
        <w:rPr>
          <w:rFonts w:hAnsi="宋体" w:cs="Times New Roman"/>
        </w:rPr>
      </w:pPr>
    </w:p>
    <w:p w:rsidR="00825E9E" w:rsidRPr="00F17D78" w:rsidP="00A50B3C">
      <w:pPr>
        <w:pStyle w:val="PlainText"/>
        <w:tabs>
          <w:tab w:val="left" w:pos="3402"/>
        </w:tabs>
        <w:snapToGrid w:val="0"/>
        <w:spacing w:line="360" w:lineRule="auto"/>
        <w:rPr>
          <w:rFonts w:hAnsi="宋体" w:cs="Times New Roman"/>
        </w:rPr>
      </w:pPr>
    </w:p>
    <w:p w:rsidR="002C6807" w:rsidRPr="00F17D78" w:rsidP="00A50B3C">
      <w:pPr>
        <w:pStyle w:val="Heading2"/>
        <w:jc w:val="center"/>
        <w:rPr>
          <w:rFonts w:ascii="宋体" w:eastAsia="宋体" w:hAnsi="宋体"/>
          <w:sz w:val="21"/>
        </w:rPr>
      </w:pPr>
      <w:r w:rsidRPr="00F17D78">
        <w:rPr>
          <w:rFonts w:ascii="宋体" w:eastAsia="宋体" w:hAnsi="宋体" w:hint="eastAsia"/>
          <w:sz w:val="21"/>
        </w:rPr>
        <w:t>答案解析</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Ⅰ.1.hadseen　2.decoration　3.exhibition　4.valued　5.willberewarded　6.as　7.deeply　8.iscovered　9.Designed　10.isbelieved</w:t>
      </w:r>
    </w:p>
    <w:p w:rsidR="00A50B3C" w:rsidRPr="00F17D78" w:rsidP="00A50B3C">
      <w:pPr>
        <w:pStyle w:val="PlainText"/>
        <w:tabs>
          <w:tab w:val="left" w:pos="3402"/>
        </w:tabs>
        <w:spacing w:line="360" w:lineRule="auto"/>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5" type="#_x0000_t32" style="width:4.65pt;height:9.3pt;margin-top:8.8pt;margin-left:267pt;position:absolute;z-index:251658240" o:connectortype="straight"/>
        </w:pict>
      </w:r>
      <w:r w:rsidRPr="00F17D78">
        <w:rPr>
          <w:rFonts w:hAnsi="宋体" w:cs="Times New Roman"/>
        </w:rPr>
        <w:t>Ⅱ.11.Visitinganoldcityyouhaveneverbeentobeforecanbe</w:t>
      </w:r>
      <w:r w:rsidRPr="00F17D78" w:rsidR="00825E9E">
        <w:rPr>
          <w:rFonts w:hAnsi="宋体" w:cs="Times New Roman"/>
        </w:rPr>
        <w:t>a</w:t>
      </w:r>
      <w:r w:rsidRPr="00F17D78">
        <w:rPr>
          <w:rFonts w:hAnsi="宋体" w:cs="Times New Roman"/>
        </w:rPr>
        <w:t>greatfun.</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12．Theoldexpertsaidthatitwaseachcitizen’sdutyto</w:t>
      </w:r>
      <w:r w:rsidRPr="00F17D78" w:rsidR="00897A8C">
        <w:rPr>
          <w:rFonts w:hAnsi="宋体" w:cs="Times New Roman"/>
        </w:rPr>
        <w:fldChar w:fldCharType="begin"/>
      </w:r>
      <w:r w:rsidRPr="00F17D78">
        <w:rPr>
          <w:rFonts w:hAnsi="宋体" w:cs="Times New Roman"/>
        </w:rPr>
        <w:instrText>eq \f(protecting,protect)</w:instrText>
      </w:r>
      <w:r w:rsidRPr="00F17D78" w:rsidR="00897A8C">
        <w:rPr>
          <w:rFonts w:hAnsi="宋体" w:cs="Times New Roman"/>
        </w:rPr>
        <w:fldChar w:fldCharType="separate"/>
      </w:r>
      <w:r w:rsidRPr="00F17D78" w:rsidR="00897A8C">
        <w:rPr>
          <w:rFonts w:hAnsi="宋体" w:cs="Times New Roman"/>
        </w:rPr>
        <w:fldChar w:fldCharType="end"/>
      </w:r>
      <w:r w:rsidRPr="00F17D78">
        <w:rPr>
          <w:rFonts w:hAnsi="宋体" w:cs="Times New Roman"/>
        </w:rPr>
        <w:t>culturalrelics.</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13．MountTaiisoneofthemostattractive</w:t>
      </w:r>
      <w:r w:rsidRPr="00F17D78" w:rsidR="00897A8C">
        <w:rPr>
          <w:rFonts w:hAnsi="宋体" w:cs="Times New Roman"/>
        </w:rPr>
        <w:fldChar w:fldCharType="begin"/>
      </w:r>
      <w:r w:rsidRPr="00F17D78">
        <w:rPr>
          <w:rFonts w:hAnsi="宋体" w:cs="Times New Roman"/>
        </w:rPr>
        <w:instrText>eq \f(sight,sights)</w:instrText>
      </w:r>
      <w:r w:rsidRPr="00F17D78" w:rsidR="00897A8C">
        <w:rPr>
          <w:rFonts w:hAnsi="宋体" w:cs="Times New Roman"/>
        </w:rPr>
        <w:fldChar w:fldCharType="separate"/>
      </w:r>
      <w:r w:rsidRPr="00F17D78" w:rsidR="00897A8C">
        <w:rPr>
          <w:rFonts w:hAnsi="宋体" w:cs="Times New Roman"/>
        </w:rPr>
        <w:fldChar w:fldCharType="end"/>
      </w:r>
      <w:r w:rsidRPr="00F17D78">
        <w:rPr>
          <w:rFonts w:hAnsi="宋体" w:cs="Times New Roman"/>
        </w:rPr>
        <w:t>whichattractalotofvisitorsinChina.</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14．Thispaintingis</w:t>
      </w:r>
      <w:r w:rsidRPr="00F17D78" w:rsidR="00897A8C">
        <w:rPr>
          <w:rFonts w:hAnsi="宋体" w:cs="Times New Roman"/>
        </w:rPr>
        <w:fldChar w:fldCharType="begin"/>
      </w:r>
      <w:r w:rsidRPr="00F17D78">
        <w:rPr>
          <w:rFonts w:hAnsi="宋体" w:cs="Times New Roman"/>
        </w:rPr>
        <w:instrText>eq \f(such,so)</w:instrText>
      </w:r>
      <w:r w:rsidRPr="00F17D78" w:rsidR="00897A8C">
        <w:rPr>
          <w:rFonts w:hAnsi="宋体" w:cs="Times New Roman"/>
        </w:rPr>
        <w:fldChar w:fldCharType="separate"/>
      </w:r>
      <w:r w:rsidRPr="00F17D78" w:rsidR="00897A8C">
        <w:rPr>
          <w:rFonts w:hAnsi="宋体" w:cs="Times New Roman"/>
        </w:rPr>
        <w:fldChar w:fldCharType="end"/>
      </w:r>
      <w:r w:rsidRPr="00F17D78">
        <w:rPr>
          <w:rFonts w:hAnsi="宋体" w:cs="Times New Roman"/>
        </w:rPr>
        <w:t>valuablethatitisdifficulttocalculatewhatitspricewillbe.</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15.</w:t>
      </w:r>
      <w:r w:rsidRPr="00F17D78" w:rsidR="00897A8C">
        <w:rPr>
          <w:rFonts w:hAnsi="宋体" w:cs="Times New Roman"/>
        </w:rPr>
        <w:fldChar w:fldCharType="begin"/>
      </w:r>
      <w:r w:rsidRPr="00F17D78">
        <w:rPr>
          <w:rFonts w:hAnsi="宋体" w:cs="Times New Roman"/>
        </w:rPr>
        <w:instrText>eq \f(With,As)</w:instrText>
      </w:r>
      <w:r w:rsidRPr="00F17D78" w:rsidR="00897A8C">
        <w:rPr>
          <w:rFonts w:hAnsi="宋体" w:cs="Times New Roman"/>
        </w:rPr>
        <w:fldChar w:fldCharType="separate"/>
      </w:r>
      <w:r w:rsidRPr="00F17D78" w:rsidR="00897A8C">
        <w:rPr>
          <w:rFonts w:hAnsi="宋体" w:cs="Times New Roman"/>
        </w:rPr>
        <w:fldChar w:fldCharType="end"/>
      </w:r>
      <w:r w:rsidRPr="00F17D78">
        <w:rPr>
          <w:rFonts w:hAnsi="宋体" w:cs="Times New Roman"/>
        </w:rPr>
        <w:t>youcanimagine，it’simpossibletocompletethegreatprojectwithoutlargecrowdsonhardwork.</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16．Culturalrelicsarephysicalremindersof</w:t>
      </w:r>
      <w:r w:rsidRPr="00F17D78" w:rsidR="00897A8C">
        <w:rPr>
          <w:rFonts w:hAnsi="宋体" w:cs="Times New Roman"/>
        </w:rPr>
        <w:fldChar w:fldCharType="begin"/>
      </w:r>
      <w:r w:rsidRPr="00F17D78">
        <w:rPr>
          <w:rFonts w:hAnsi="宋体" w:cs="Times New Roman"/>
        </w:rPr>
        <w:instrText>eq \f(which,what)</w:instrText>
      </w:r>
      <w:r w:rsidRPr="00F17D78" w:rsidR="00897A8C">
        <w:rPr>
          <w:rFonts w:hAnsi="宋体" w:cs="Times New Roman"/>
        </w:rPr>
        <w:fldChar w:fldCharType="separate"/>
      </w:r>
      <w:r w:rsidRPr="00F17D78" w:rsidR="00897A8C">
        <w:rPr>
          <w:rFonts w:hAnsi="宋体" w:cs="Times New Roman"/>
        </w:rPr>
        <w:fldChar w:fldCharType="end"/>
      </w:r>
      <w:r w:rsidRPr="00F17D78">
        <w:rPr>
          <w:rFonts w:hAnsi="宋体" w:cs="Times New Roman"/>
        </w:rPr>
        <w:t>differentpeoplevaluedinthepastandcontinuetovaluenow.</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17．Mygrandfatherhappenedtofind</w:t>
      </w:r>
      <w:r w:rsidRPr="00F17D78" w:rsidR="00897A8C">
        <w:rPr>
          <w:rFonts w:hAnsi="宋体" w:cs="Times New Roman"/>
        </w:rPr>
        <w:fldChar w:fldCharType="begin"/>
      </w:r>
      <w:r w:rsidRPr="00F17D78">
        <w:rPr>
          <w:rFonts w:hAnsi="宋体" w:cs="Times New Roman"/>
        </w:rPr>
        <w:instrText>eq \f(a,an)</w:instrText>
      </w:r>
      <w:r w:rsidRPr="00F17D78" w:rsidR="00897A8C">
        <w:rPr>
          <w:rFonts w:hAnsi="宋体" w:cs="Times New Roman"/>
        </w:rPr>
        <w:fldChar w:fldCharType="separate"/>
      </w:r>
      <w:r w:rsidRPr="00F17D78" w:rsidR="00897A8C">
        <w:rPr>
          <w:rFonts w:hAnsi="宋体" w:cs="Times New Roman"/>
        </w:rPr>
        <w:fldChar w:fldCharType="end"/>
      </w:r>
      <w:r w:rsidRPr="00F17D78">
        <w:rPr>
          <w:rFonts w:hAnsi="宋体" w:cs="Times New Roman"/>
        </w:rPr>
        <w:t>ancientvaseunderthetreeintheearthofourgardenlastyear.</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18．Americanwomenusuallyidentifytheirbestfriendassomeone</w:t>
      </w:r>
      <w:r w:rsidRPr="00F17D78" w:rsidR="00897A8C">
        <w:rPr>
          <w:rFonts w:hAnsi="宋体" w:cs="Times New Roman"/>
        </w:rPr>
        <w:fldChar w:fldCharType="begin"/>
      </w:r>
      <w:r w:rsidRPr="00F17D78">
        <w:rPr>
          <w:rFonts w:hAnsi="宋体" w:cs="Times New Roman"/>
        </w:rPr>
        <w:instrText>eq \f(about,with)</w:instrText>
      </w:r>
      <w:r w:rsidRPr="00F17D78" w:rsidR="00897A8C">
        <w:rPr>
          <w:rFonts w:hAnsi="宋体" w:cs="Times New Roman"/>
        </w:rPr>
        <w:fldChar w:fldCharType="separate"/>
      </w:r>
      <w:r w:rsidRPr="00F17D78" w:rsidR="00897A8C">
        <w:rPr>
          <w:rFonts w:hAnsi="宋体" w:cs="Times New Roman"/>
        </w:rPr>
        <w:fldChar w:fldCharType="end"/>
      </w:r>
      <w:r w:rsidRPr="00F17D78">
        <w:rPr>
          <w:rFonts w:hAnsi="宋体" w:cs="Times New Roman"/>
        </w:rPr>
        <w:t>whomtheycantalkfrequently.</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19．Somevolunteersaredoingtheirbesttorepairtheculturalrelics</w:t>
      </w:r>
      <w:r w:rsidRPr="00F17D78" w:rsidR="00897A8C">
        <w:rPr>
          <w:rFonts w:hAnsi="宋体" w:cs="Times New Roman"/>
        </w:rPr>
        <w:fldChar w:fldCharType="begin"/>
      </w:r>
      <w:r w:rsidRPr="00F17D78">
        <w:rPr>
          <w:rFonts w:hAnsi="宋体" w:cs="Times New Roman"/>
        </w:rPr>
        <w:instrText>eq \f(damaging,damaged)</w:instrText>
      </w:r>
      <w:r w:rsidRPr="00F17D78" w:rsidR="00897A8C">
        <w:rPr>
          <w:rFonts w:hAnsi="宋体" w:cs="Times New Roman"/>
        </w:rPr>
        <w:fldChar w:fldCharType="separate"/>
      </w:r>
      <w:r w:rsidRPr="00F17D78" w:rsidR="00897A8C">
        <w:rPr>
          <w:rFonts w:hAnsi="宋体" w:cs="Times New Roman"/>
        </w:rPr>
        <w:fldChar w:fldCharType="end"/>
      </w:r>
      <w:r w:rsidRPr="00F17D78">
        <w:rPr>
          <w:rFonts w:hAnsi="宋体" w:cs="Times New Roman"/>
        </w:rPr>
        <w:t>inthefire.</w:t>
      </w:r>
    </w:p>
    <w:p w:rsidR="00A50B3C" w:rsidRPr="00F17D78" w:rsidP="00A50B3C">
      <w:pPr>
        <w:pStyle w:val="PlainText"/>
        <w:tabs>
          <w:tab w:val="left" w:pos="3402"/>
        </w:tabs>
        <w:spacing w:line="360" w:lineRule="auto"/>
        <w:rPr>
          <w:rFonts w:hAnsi="宋体" w:cs="Times New Roman"/>
        </w:rPr>
      </w:pPr>
      <w:r>
        <w:rPr>
          <w:rFonts w:hAnsi="宋体" w:cs="Times New Roman"/>
          <w:noProof/>
        </w:rPr>
        <w:pict>
          <v:shape id="_x0000_s1026" type="#_x0000_t32" style="width:4.65pt;height:9.3pt;margin-top:8.65pt;margin-left:113pt;position:absolute;z-index:251659264" o:connectortype="straight"/>
        </w:pict>
      </w:r>
      <w:r w:rsidRPr="00F17D78">
        <w:rPr>
          <w:rFonts w:hAnsi="宋体" w:cs="Times New Roman"/>
        </w:rPr>
        <w:t>20．Nooneknowswhat</w:t>
      </w:r>
      <w:r w:rsidRPr="00F17D78" w:rsidR="00825E9E">
        <w:rPr>
          <w:rFonts w:hAnsi="宋体" w:cs="Times New Roman"/>
        </w:rPr>
        <w:t>was</w:t>
      </w:r>
      <w:r w:rsidRPr="00F17D78">
        <w:rPr>
          <w:rFonts w:hAnsi="宋体" w:cs="Times New Roman"/>
        </w:rPr>
        <w:t>happenedtotheoldtempleduringtheolddays.</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70316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A50B3C" w:rsidRPr="00F17D78" w:rsidP="00703162">
            <w:pPr>
              <w:pStyle w:val="PlainText"/>
              <w:tabs>
                <w:tab w:val="left" w:pos="3402"/>
              </w:tabs>
              <w:spacing w:line="360" w:lineRule="auto"/>
              <w:rPr>
                <w:rFonts w:hAnsi="宋体" w:cs="Times New Roman"/>
              </w:rPr>
            </w:pPr>
            <w:r w:rsidRPr="00F17D78">
              <w:rPr>
                <w:rFonts w:hAnsi="宋体" w:cs="Times New Roman"/>
              </w:rPr>
              <w:t>语篇解读　本文是一篇说明文。介绍了大英博物馆的藏品，开放时间和行李寄存办法等相关信息。</w:t>
            </w:r>
          </w:p>
        </w:tc>
      </w:tr>
    </w:tbl>
    <w:p w:rsidR="00A50B3C" w:rsidRPr="00F17D78" w:rsidP="00A50B3C">
      <w:pPr>
        <w:pStyle w:val="PlainText"/>
        <w:tabs>
          <w:tab w:val="left" w:pos="3402"/>
        </w:tabs>
        <w:spacing w:line="360" w:lineRule="auto"/>
        <w:rPr>
          <w:rFonts w:hAnsi="宋体" w:cs="Times New Roman"/>
        </w:rPr>
      </w:pPr>
    </w:p>
    <w:p w:rsidR="00A50B3C" w:rsidRPr="00F17D78" w:rsidP="00A50B3C">
      <w:pPr>
        <w:pStyle w:val="PlainText"/>
        <w:tabs>
          <w:tab w:val="left" w:pos="3402"/>
        </w:tabs>
        <w:spacing w:line="360" w:lineRule="auto"/>
        <w:rPr>
          <w:rFonts w:hAnsi="宋体" w:cs="Times New Roman"/>
        </w:rPr>
      </w:pPr>
      <w:r w:rsidRPr="00F17D78">
        <w:rPr>
          <w:rFonts w:hAnsi="宋体" w:cs="Times New Roman"/>
          <w:spacing w:val="-2"/>
        </w:rPr>
        <w:t>21．B　</w:t>
      </w:r>
      <w:r w:rsidRPr="00F17D78">
        <w:rPr>
          <w:rFonts w:hAnsi="宋体" w:cs="Times New Roman"/>
          <w:spacing w:val="-6"/>
        </w:rPr>
        <w:t>[细节理解题。根据</w:t>
      </w:r>
      <w:r w:rsidRPr="00F17D78">
        <w:rPr>
          <w:rFonts w:hAnsi="宋体" w:cs="Times New Roman"/>
          <w:b/>
          <w:spacing w:val="-6"/>
        </w:rPr>
        <w:t>Admission and opening times</w:t>
      </w:r>
      <w:r w:rsidRPr="00F17D78">
        <w:rPr>
          <w:rFonts w:hAnsi="宋体" w:cs="Times New Roman"/>
          <w:spacing w:val="-6"/>
        </w:rPr>
        <w:t xml:space="preserve">部分的“Free，open daily </w:t>
      </w:r>
      <w:r w:rsidRPr="00F17D78" w:rsidR="0021020D">
        <w:rPr>
          <w:rFonts w:hAnsi="宋体" w:cs="Times New Roman"/>
          <w:spacing w:val="-6"/>
        </w:rPr>
        <w:t>10:00</w:t>
      </w:r>
      <w:r w:rsidRPr="00F17D78">
        <w:rPr>
          <w:rFonts w:hAnsi="宋体" w:cs="Times New Roman"/>
          <w:spacing w:val="-6"/>
        </w:rPr>
        <w:t>to 17</w:t>
      </w:r>
      <w:r w:rsidRPr="00F17D78" w:rsidR="0021020D">
        <w:rPr>
          <w:rFonts w:hAnsi="宋体" w:cs="Times New Roman"/>
          <w:spacing w:val="-6"/>
        </w:rPr>
        <w:t>:</w:t>
      </w:r>
      <w:r w:rsidRPr="00F17D78">
        <w:rPr>
          <w:rFonts w:hAnsi="宋体" w:cs="Times New Roman"/>
          <w:spacing w:val="-6"/>
        </w:rPr>
        <w:t>30.</w:t>
      </w:r>
      <w:r w:rsidRPr="00F17D78">
        <w:rPr>
          <w:rFonts w:hAnsi="宋体" w:cs="Times New Roman"/>
          <w:spacing w:val="-2"/>
        </w:rPr>
        <w:t>”</w:t>
      </w:r>
      <w:r w:rsidRPr="00F17D78">
        <w:rPr>
          <w:rFonts w:hAnsi="宋体" w:cs="Times New Roman"/>
        </w:rPr>
        <w:t>可知，你可以在星期一中午12点去参观。故选B。]</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22．A　[细节理解题。根据</w:t>
      </w:r>
      <w:r w:rsidRPr="00F17D78">
        <w:rPr>
          <w:rFonts w:hAnsi="宋体" w:cs="Times New Roman"/>
          <w:b/>
        </w:rPr>
        <w:t>Large luggage</w:t>
      </w:r>
      <w:r w:rsidRPr="00F17D78">
        <w:rPr>
          <w:rFonts w:hAnsi="宋体" w:cs="Times New Roman"/>
        </w:rPr>
        <w:t>，</w:t>
      </w:r>
      <w:r w:rsidRPr="00F17D78">
        <w:rPr>
          <w:rFonts w:hAnsi="宋体" w:cs="Times New Roman"/>
          <w:b/>
        </w:rPr>
        <w:t>suitcases and cabin baggage</w:t>
      </w:r>
      <w:r w:rsidRPr="00F17D78">
        <w:rPr>
          <w:rFonts w:hAnsi="宋体" w:cs="Times New Roman"/>
        </w:rPr>
        <w:t>部分最后一句“Storage for luggage is available at major rail stations，including Euston，King’s Cross and Charing Cross.”可知，游客可以在主要的火车站寄存行李。故选A。]</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23．B　[数字计算题。根据</w:t>
      </w:r>
      <w:r w:rsidRPr="00F17D78">
        <w:rPr>
          <w:rFonts w:hAnsi="宋体" w:cs="Times New Roman"/>
          <w:b/>
        </w:rPr>
        <w:t>Membership</w:t>
      </w:r>
      <w:r w:rsidRPr="00F17D78">
        <w:rPr>
          <w:rFonts w:hAnsi="宋体" w:cs="Times New Roman"/>
        </w:rPr>
        <w:t>部分的“Under 26 membership：￡54 Young friends(ages 8－15)：￡25”可知，他们申请会员证需要25＋54＝79英镑。故选B。]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70316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A50B3C" w:rsidRPr="00F17D78" w:rsidP="00703162">
            <w:pPr>
              <w:pStyle w:val="PlainText"/>
              <w:tabs>
                <w:tab w:val="left" w:pos="3402"/>
              </w:tabs>
              <w:spacing w:line="360" w:lineRule="auto"/>
              <w:rPr>
                <w:rFonts w:hAnsi="宋体" w:cs="Times New Roman"/>
              </w:rPr>
            </w:pPr>
            <w:r w:rsidRPr="00F17D78">
              <w:rPr>
                <w:rFonts w:hAnsi="宋体" w:cs="Times New Roman"/>
              </w:rPr>
              <w:t>语篇解读　文章介绍了出现在秘鲁南部纳斯卡沙漠的大型古代地画纳斯卡线条的神奇之处及形成原因。</w:t>
            </w:r>
          </w:p>
        </w:tc>
      </w:tr>
    </w:tbl>
    <w:p w:rsidR="00A50B3C" w:rsidRPr="00F17D78" w:rsidP="00A50B3C">
      <w:pPr>
        <w:pStyle w:val="PlainText"/>
        <w:tabs>
          <w:tab w:val="left" w:pos="3402"/>
        </w:tabs>
        <w:spacing w:line="360" w:lineRule="auto"/>
        <w:rPr>
          <w:rFonts w:hAnsi="宋体" w:cs="Times New Roman"/>
        </w:rPr>
      </w:pPr>
    </w:p>
    <w:p w:rsidR="00A50B3C" w:rsidRPr="00F17D78" w:rsidP="00A50B3C">
      <w:pPr>
        <w:pStyle w:val="PlainText"/>
        <w:tabs>
          <w:tab w:val="left" w:pos="3402"/>
        </w:tabs>
        <w:spacing w:line="360" w:lineRule="auto"/>
        <w:rPr>
          <w:rFonts w:hAnsi="宋体" w:cs="Times New Roman"/>
        </w:rPr>
      </w:pPr>
      <w:r w:rsidRPr="00F17D78">
        <w:rPr>
          <w:rFonts w:hAnsi="宋体" w:cs="Times New Roman"/>
        </w:rPr>
        <w:t>24．D　[细节理解题。根据第一段第一句“The Nazca Lines are a series of large ancient geoglyphs(地画) in the Nazca Desert，in southern Peru.”及对纳斯卡线条图案和发现过程的具体介绍可知，纳斯卡线条是出现在秘鲁南部纳斯卡沙漠的大型古代地画，故选D。]</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25．D　[细节理解题。根据第三段中的最后一句可知，是数量、特点、尺寸和文化连续性这四个因素使纳斯卡线条成为最令人赞叹的考古群，故选D。]</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26．C　[推理判断题。根据最后一段中的“The Nazca plain is unique for its ability to preserve the markings upon it，due to the combination of the climate...and the flat，stony ground which minimizes the effect of the wind at ground level.”可知，因为这里干燥少雨的气候和平坦多石的地形使地画能很好地被保留，故选C。]</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27．B　[词义猜测题。最后一句指这些因素，加上沙漠表面下浅色地下土壤的存在，给那些</w:t>
      </w:r>
      <w:r w:rsidRPr="00F17D78">
        <w:rPr>
          <w:rFonts w:hAnsi="宋体" w:cs="Times New Roman"/>
        </w:rPr>
        <w:t>想要永久留下印记的艺术家提供了一个巨大的书写板。eternal永恒的，和ever­lasting同义，故选B。]</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Ⅳ.</w:t>
      </w:r>
    </w:p>
    <w:p w:rsidR="00A50B3C" w:rsidRPr="00F17D78" w:rsidP="00A50B3C">
      <w:pPr>
        <w:pStyle w:val="PlainText"/>
        <w:tabs>
          <w:tab w:val="left" w:pos="3402"/>
        </w:tabs>
        <w:spacing w:line="360" w:lineRule="auto"/>
        <w:rPr>
          <w:rFonts w:hAnsi="宋体" w:cs="Times New Roman"/>
        </w:rPr>
      </w:pPr>
      <w:r w:rsidRPr="00F17D78">
        <w:rPr>
          <w:rFonts w:hAnsi="宋体" w:cs="Times New Roman"/>
        </w:rPr>
        <w:fldChar w:fldCharType="begin"/>
      </w:r>
      <w:r w:rsidRPr="00F17D78">
        <w:rPr>
          <w:rFonts w:hAnsi="宋体" w:cs="Times New Roman"/>
        </w:rPr>
        <w:instrText>eq \x(语篇解读　本文讲述了去年暑假，作者和家人一起去游览故宫博物院的经历。)</w:instrText>
      </w:r>
      <w:r w:rsidRPr="00F17D78">
        <w:rPr>
          <w:rFonts w:hAnsi="宋体" w:cs="Times New Roman"/>
        </w:rPr>
        <w:fldChar w:fldCharType="separate"/>
      </w:r>
      <w:r w:rsidRPr="00F17D78">
        <w:rPr>
          <w:rFonts w:hAnsi="宋体" w:cs="Times New Roman"/>
        </w:rPr>
        <w:fldChar w:fldCharType="end"/>
      </w:r>
    </w:p>
    <w:p w:rsidR="00A50B3C" w:rsidRPr="00F17D78" w:rsidP="00A50B3C">
      <w:pPr>
        <w:pStyle w:val="PlainText"/>
        <w:tabs>
          <w:tab w:val="left" w:pos="3402"/>
        </w:tabs>
        <w:spacing w:line="360" w:lineRule="auto"/>
        <w:rPr>
          <w:rFonts w:hAnsi="宋体" w:cs="Times New Roman"/>
        </w:rPr>
      </w:pPr>
      <w:r w:rsidRPr="00F17D78">
        <w:rPr>
          <w:rFonts w:hAnsi="宋体" w:cs="Times New Roman"/>
        </w:rPr>
        <w:t>28．largest　[考查形容词的比较等级。由空前的the以及下文的and most well，可知这里应用最高级，所以填largest。]</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29．reserved　[考查非谓语动词。reserve与其逻辑主语The Palace Museum之间是被动关系，所以用过去分词作定语。]</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30．width　[考查词性转换。介词后接名词作宾语。in width宽度上。]</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31．wasrebuilt　[考查动词的时态和语态。it和rebuild之间是被动关系，所以用被动语态；表示发生在过去的事情，用一般过去时，故填was rebuilt。]</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32．with　[考查介词。此处表示“和我的家人一起”，所以填with。]</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33．It　[考查代词。不定式to build the Forbidden City是真正的主语，句首需要一个形式主语，所以填It。]</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34．really　[考查词性转换。修饰形容词surprised用副词，所以填really。]</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35．that　[考查状语从句。句意为：工匠们建造得太好了，以至于今天看起来都不过时。so...that如此</w:t>
      </w:r>
      <w:r w:rsidRPr="00F17D78">
        <w:rPr>
          <w:rFonts w:hAnsi="宋体" w:cs="Times New Roman" w:hint="eastAsia"/>
        </w:rPr>
        <w:t>……</w:t>
      </w:r>
      <w:r w:rsidRPr="00F17D78">
        <w:rPr>
          <w:rFonts w:hAnsi="宋体" w:cs="Times New Roman"/>
        </w:rPr>
        <w:t>以至于，所以填that。]</w:t>
      </w:r>
    </w:p>
    <w:p w:rsidR="00A50B3C" w:rsidRPr="00F17D78" w:rsidP="00A50B3C">
      <w:pPr>
        <w:pStyle w:val="PlainText"/>
        <w:tabs>
          <w:tab w:val="left" w:pos="3402"/>
        </w:tabs>
        <w:spacing w:line="360" w:lineRule="auto"/>
        <w:rPr>
          <w:rFonts w:hAnsi="宋体" w:cs="Times New Roman"/>
        </w:rPr>
      </w:pPr>
      <w:r w:rsidRPr="00F17D78">
        <w:rPr>
          <w:rFonts w:hAnsi="宋体" w:cs="Times New Roman"/>
        </w:rPr>
        <w:t>36．photos　[考查名词的单复数。hundreds of修饰可数名词复数，故填photos。]</w:t>
      </w:r>
    </w:p>
    <w:p w:rsidR="00A50B3C" w:rsidRPr="00F17D78" w:rsidP="00825E9E">
      <w:pPr>
        <w:pStyle w:val="PlainText"/>
        <w:tabs>
          <w:tab w:val="left" w:pos="3402"/>
        </w:tabs>
        <w:spacing w:line="360" w:lineRule="auto"/>
        <w:rPr>
          <w:rFonts w:hAnsi="宋体" w:cs="Times New Roman"/>
        </w:rPr>
      </w:pPr>
      <w:r w:rsidRPr="00F17D78">
        <w:rPr>
          <w:rFonts w:hAnsi="宋体" w:cs="Times New Roman"/>
        </w:rPr>
        <w:t>37．amazing　[考查词性转换。此处修饰物，故用形容词amazing，意为“令人惊讶的”。]</w:t>
      </w:r>
    </w:p>
    <w:p w:rsidR="00C76A0C" w:rsidRPr="00F17D78">
      <w:pPr>
        <w:rPr>
          <w:rFonts w:ascii="宋体" w:hAnsi="宋体"/>
          <w:noProof/>
        </w:rPr>
      </w:pPr>
    </w:p>
    <w:p w:rsidR="00C76A0C" w:rsidRPr="00F17D78">
      <w:pPr>
        <w:rPr>
          <w:rFonts w:ascii="宋体" w:hAnsi="宋体"/>
        </w:rPr>
      </w:pPr>
    </w:p>
    <w:p w:rsidR="00C76A0C" w:rsidRPr="00F17D78" w:rsidP="00825E9E">
      <w:pPr>
        <w:pStyle w:val="PlainText"/>
        <w:tabs>
          <w:tab w:val="left" w:pos="3402"/>
        </w:tabs>
        <w:spacing w:line="360" w:lineRule="auto"/>
        <w:rPr>
          <w:rFonts w:hAnsi="宋体" w:cs="Times New Roman"/>
        </w:rPr>
      </w:pPr>
    </w:p>
    <w:sectPr w:rsidSect="005234C1">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A0C"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C76A0C" w:rsidP="00C76A0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A0C"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F17D78">
      <w:rPr>
        <w:rStyle w:val="PageNumber"/>
        <w:noProof/>
      </w:rPr>
      <w:t>8</w:t>
    </w:r>
    <w:r>
      <w:rPr>
        <w:rStyle w:val="PageNumber"/>
      </w:rPr>
      <w:fldChar w:fldCharType="end"/>
    </w:r>
  </w:p>
  <w:p w:rsidR="00C76A0C" w:rsidP="00C76A0C">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234C1"/>
    <w:rsid w:val="0021020D"/>
    <w:rsid w:val="002C6807"/>
    <w:rsid w:val="004B5CDA"/>
    <w:rsid w:val="005234C1"/>
    <w:rsid w:val="00703162"/>
    <w:rsid w:val="007A2797"/>
    <w:rsid w:val="00825E9E"/>
    <w:rsid w:val="00897A8C"/>
    <w:rsid w:val="008B3AC9"/>
    <w:rsid w:val="009C79F3"/>
    <w:rsid w:val="00A50B3C"/>
    <w:rsid w:val="00B1148E"/>
    <w:rsid w:val="00C76A0C"/>
    <w:rsid w:val="00CF7B14"/>
    <w:rsid w:val="00D44E5E"/>
    <w:rsid w:val="00F17D78"/>
    <w:rsid w:val="00FC0BA4"/>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7A8C"/>
    <w:pPr>
      <w:widowControl w:val="0"/>
      <w:jc w:val="both"/>
    </w:pPr>
    <w:rPr>
      <w:kern w:val="2"/>
      <w:sz w:val="21"/>
      <w:szCs w:val="24"/>
    </w:rPr>
  </w:style>
  <w:style w:type="paragraph" w:styleId="Heading1">
    <w:name w:val="heading 1"/>
    <w:basedOn w:val="Normal"/>
    <w:next w:val="Normal"/>
    <w:qFormat/>
    <w:rsid w:val="00B1148E"/>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B1148E"/>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B1148E"/>
    <w:pPr>
      <w:keepNext/>
      <w:keepLines/>
      <w:spacing w:before="260" w:after="260" w:line="416" w:lineRule="auto"/>
      <w:outlineLvl w:val="2"/>
    </w:pPr>
    <w:rPr>
      <w:b/>
      <w:bCs/>
      <w:sz w:val="32"/>
      <w:szCs w:val="32"/>
    </w:rPr>
  </w:style>
  <w:style w:type="paragraph" w:styleId="Heading4">
    <w:name w:val="heading 4"/>
    <w:basedOn w:val="Normal"/>
    <w:next w:val="Normal"/>
    <w:qFormat/>
    <w:rsid w:val="00B1148E"/>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B1148E"/>
    <w:pPr>
      <w:keepNext/>
      <w:keepLines/>
      <w:spacing w:before="280" w:after="290" w:line="376" w:lineRule="auto"/>
      <w:outlineLvl w:val="4"/>
    </w:pPr>
    <w:rPr>
      <w:b/>
      <w:bCs/>
      <w:sz w:val="28"/>
      <w:szCs w:val="28"/>
    </w:rPr>
  </w:style>
  <w:style w:type="paragraph" w:styleId="Heading6">
    <w:name w:val="heading 6"/>
    <w:basedOn w:val="Normal"/>
    <w:next w:val="Normal"/>
    <w:qFormat/>
    <w:rsid w:val="00B1148E"/>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B1148E"/>
    <w:pPr>
      <w:keepNext/>
      <w:keepLines/>
      <w:spacing w:before="240" w:after="64" w:line="320" w:lineRule="auto"/>
      <w:outlineLvl w:val="6"/>
    </w:pPr>
    <w:rPr>
      <w:b/>
      <w:bCs/>
      <w:sz w:val="24"/>
    </w:rPr>
  </w:style>
  <w:style w:type="paragraph" w:styleId="Heading8">
    <w:name w:val="heading 8"/>
    <w:basedOn w:val="Normal"/>
    <w:next w:val="Normal"/>
    <w:qFormat/>
    <w:rsid w:val="00B1148E"/>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234C1"/>
    <w:rPr>
      <w:rFonts w:ascii="宋体" w:hAnsi="Courier New" w:cs="Courier New"/>
      <w:szCs w:val="21"/>
    </w:rPr>
  </w:style>
  <w:style w:type="paragraph" w:styleId="Header">
    <w:name w:val="header"/>
    <w:basedOn w:val="Normal"/>
    <w:link w:val="Char"/>
    <w:rsid w:val="00A50B3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A50B3C"/>
    <w:rPr>
      <w:kern w:val="2"/>
      <w:sz w:val="18"/>
      <w:szCs w:val="18"/>
    </w:rPr>
  </w:style>
  <w:style w:type="paragraph" w:styleId="Footer">
    <w:name w:val="footer"/>
    <w:basedOn w:val="Normal"/>
    <w:link w:val="Char0"/>
    <w:rsid w:val="00A50B3C"/>
    <w:pPr>
      <w:tabs>
        <w:tab w:val="center" w:pos="4153"/>
        <w:tab w:val="right" w:pos="8306"/>
      </w:tabs>
      <w:snapToGrid w:val="0"/>
      <w:jc w:val="left"/>
    </w:pPr>
    <w:rPr>
      <w:sz w:val="18"/>
      <w:szCs w:val="18"/>
    </w:rPr>
  </w:style>
  <w:style w:type="character" w:customStyle="1" w:styleId="Char0">
    <w:name w:val="页脚 Char"/>
    <w:link w:val="Footer"/>
    <w:rsid w:val="00A50B3C"/>
    <w:rPr>
      <w:kern w:val="2"/>
      <w:sz w:val="18"/>
      <w:szCs w:val="18"/>
    </w:rPr>
  </w:style>
  <w:style w:type="table" w:styleId="TableGrid">
    <w:name w:val="Table Grid"/>
    <w:basedOn w:val="TableNormal"/>
    <w:rsid w:val="00A50B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76A0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1384</Words>
  <Characters>7893</Characters>
  <Application>Microsoft Office Word</Application>
  <DocSecurity>0</DocSecurity>
  <Lines>65</Lines>
  <Paragraphs>18</Paragraphs>
  <ScaleCrop>false</ScaleCrop>
  <Company/>
  <LinksUpToDate>false</LinksUpToDate>
  <CharactersWithSpaces>9259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2019-03-30T03:48:00Z</dcterms:created>
  <dcterms:modified xsi:type="dcterms:W3CDTF">2019-05-20T08:54:00Z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